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67D3" w14:textId="77777777" w:rsidR="00990428" w:rsidRDefault="00821AF0" w:rsidP="00821AF0">
      <w:pPr>
        <w:tabs>
          <w:tab w:val="num" w:pos="720"/>
        </w:tabs>
        <w:jc w:val="center"/>
        <w:rPr>
          <w:rStyle w:val="Accentuationlgre"/>
          <w:sz w:val="28"/>
          <w:szCs w:val="28"/>
        </w:rPr>
      </w:pPr>
      <w:r>
        <w:rPr>
          <w:noProof/>
        </w:rPr>
        <mc:AlternateContent>
          <mc:Choice Requires="wps">
            <w:drawing>
              <wp:anchor distT="0" distB="0" distL="114300" distR="114300" simplePos="0" relativeHeight="251662336" behindDoc="0" locked="0" layoutInCell="1" allowOverlap="1" wp14:anchorId="10F419E9" wp14:editId="7F92B417">
                <wp:simplePos x="0" y="0"/>
                <wp:positionH relativeFrom="margin">
                  <wp:align>center</wp:align>
                </wp:positionH>
                <wp:positionV relativeFrom="paragraph">
                  <wp:posOffset>140970</wp:posOffset>
                </wp:positionV>
                <wp:extent cx="4689475" cy="62420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689475" cy="624205"/>
                        </a:xfrm>
                        <a:prstGeom prst="rect">
                          <a:avLst/>
                        </a:prstGeom>
                        <a:noFill/>
                        <a:ln>
                          <a:noFill/>
                        </a:ln>
                      </wps:spPr>
                      <wps:txbx>
                        <w:txbxContent>
                          <w:p w14:paraId="5FA61044" w14:textId="77777777" w:rsidR="008F6CF7" w:rsidRPr="00821AF0" w:rsidRDefault="008F6CF7" w:rsidP="00A3784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20"/>
                              </w:tabs>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AF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CLDR </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w:t>
                            </w:r>
                            <w:r w:rsidRPr="00821AF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Gouvy – 2</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avril </w:t>
                            </w:r>
                            <w:r w:rsidRPr="00821AF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F419E9" id="_x0000_t202" coordsize="21600,21600" o:spt="202" path="m,l,21600r21600,l21600,xe">
                <v:stroke joinstyle="miter"/>
                <v:path gradientshapeok="t" o:connecttype="rect"/>
              </v:shapetype>
              <v:shape id="Zone de texte 11" o:spid="_x0000_s1026" type="#_x0000_t202" style="position:absolute;left:0;text-align:left;margin-left:0;margin-top:11.1pt;width:369.25pt;height:49.1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" filled="f" stroked="f">
                <v:textbox style="mso-fit-shape-to-text:t">
                  <w:txbxContent>
                    <w:p w14:paraId="5FA61044" w14:textId="77777777" w:rsidR="008F6CF7" w:rsidRPr="00821AF0" w:rsidRDefault="008F6CF7" w:rsidP="00A3784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20"/>
                        </w:tabs>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AF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CLDR </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w:t>
                      </w:r>
                      <w:r w:rsidRPr="00821AF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Gouvy – 2</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avril </w:t>
                      </w:r>
                      <w:r w:rsidRPr="00821AF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p>
    <w:p w14:paraId="25A9FD32" w14:textId="77777777" w:rsidR="00992142" w:rsidRDefault="00992142" w:rsidP="00821AF0">
      <w:pPr>
        <w:tabs>
          <w:tab w:val="num" w:pos="720"/>
        </w:tabs>
        <w:jc w:val="center"/>
        <w:rPr>
          <w:rStyle w:val="Accentuationlgre"/>
          <w:b/>
          <w:sz w:val="24"/>
          <w:szCs w:val="24"/>
          <w:u w:val="single"/>
        </w:rPr>
      </w:pPr>
    </w:p>
    <w:p w14:paraId="05631E17" w14:textId="77777777" w:rsidR="00992142" w:rsidRDefault="00992142" w:rsidP="00D11713">
      <w:pPr>
        <w:tabs>
          <w:tab w:val="num" w:pos="720"/>
        </w:tabs>
        <w:rPr>
          <w:rStyle w:val="Accentuationlgre"/>
          <w:b/>
          <w:sz w:val="24"/>
          <w:szCs w:val="24"/>
          <w:u w:val="single"/>
        </w:rPr>
      </w:pPr>
    </w:p>
    <w:p w14:paraId="4686114D" w14:textId="77777777" w:rsidR="00233720" w:rsidRPr="000E4653" w:rsidRDefault="00233720" w:rsidP="00D11713">
      <w:pPr>
        <w:tabs>
          <w:tab w:val="num" w:pos="720"/>
        </w:tabs>
        <w:rPr>
          <w:b/>
          <w:i/>
          <w:iCs/>
          <w:sz w:val="24"/>
          <w:szCs w:val="24"/>
          <w:u w:val="single"/>
        </w:rPr>
      </w:pPr>
      <w:r w:rsidRPr="000E4653">
        <w:rPr>
          <w:rStyle w:val="Accentuationlgre"/>
          <w:b/>
          <w:i w:val="0"/>
          <w:color w:val="auto"/>
          <w:sz w:val="24"/>
          <w:szCs w:val="24"/>
          <w:u w:val="single"/>
        </w:rPr>
        <w:t xml:space="preserve">Présences : </w:t>
      </w:r>
    </w:p>
    <w:p w14:paraId="2052929D" w14:textId="7CF3410F" w:rsidR="002E06C6" w:rsidRDefault="00233720" w:rsidP="000E4653">
      <w:pPr>
        <w:pStyle w:val="Default"/>
        <w:numPr>
          <w:ilvl w:val="0"/>
          <w:numId w:val="24"/>
        </w:numPr>
        <w:rPr>
          <w:sz w:val="22"/>
          <w:szCs w:val="22"/>
        </w:rPr>
      </w:pPr>
      <w:r>
        <w:rPr>
          <w:sz w:val="22"/>
          <w:szCs w:val="22"/>
        </w:rPr>
        <w:t xml:space="preserve">Pour la CLDR </w:t>
      </w:r>
      <w:r w:rsidRPr="00177AB6">
        <w:rPr>
          <w:sz w:val="22"/>
          <w:szCs w:val="22"/>
        </w:rPr>
        <w:t>:</w:t>
      </w:r>
      <w:r w:rsidR="002E06C6" w:rsidRPr="00177AB6">
        <w:rPr>
          <w:color w:val="auto"/>
          <w:sz w:val="22"/>
          <w:szCs w:val="22"/>
        </w:rPr>
        <w:t xml:space="preserve"> </w:t>
      </w:r>
      <w:r w:rsidR="00191A9F" w:rsidRPr="00177AB6">
        <w:rPr>
          <w:rStyle w:val="cf01"/>
        </w:rPr>
        <w:t>5 citoyens présents</w:t>
      </w:r>
      <w:r w:rsidR="007C4693" w:rsidRPr="00177AB6">
        <w:rPr>
          <w:rStyle w:val="cf01"/>
        </w:rPr>
        <w:t xml:space="preserve"> et</w:t>
      </w:r>
      <w:r w:rsidR="00191A9F" w:rsidRPr="00177AB6">
        <w:rPr>
          <w:rStyle w:val="cf01"/>
        </w:rPr>
        <w:t xml:space="preserve"> 5 membres du quart communal</w:t>
      </w:r>
      <w:r w:rsidR="00191A9F">
        <w:rPr>
          <w:sz w:val="22"/>
          <w:szCs w:val="22"/>
        </w:rPr>
        <w:t xml:space="preserve"> </w:t>
      </w:r>
      <w:r w:rsidR="001D46A7">
        <w:rPr>
          <w:sz w:val="22"/>
          <w:szCs w:val="22"/>
        </w:rPr>
        <w:t xml:space="preserve">(voir </w:t>
      </w:r>
      <w:r w:rsidR="00D11713">
        <w:rPr>
          <w:sz w:val="22"/>
          <w:szCs w:val="22"/>
        </w:rPr>
        <w:t>liste en annexe)</w:t>
      </w:r>
    </w:p>
    <w:p w14:paraId="1ACF4A22" w14:textId="11C32CD5" w:rsidR="000E4653" w:rsidRDefault="000E4653" w:rsidP="000E4653">
      <w:pPr>
        <w:pStyle w:val="Default"/>
        <w:numPr>
          <w:ilvl w:val="0"/>
          <w:numId w:val="24"/>
        </w:numPr>
        <w:rPr>
          <w:sz w:val="22"/>
          <w:szCs w:val="22"/>
        </w:rPr>
      </w:pPr>
      <w:r>
        <w:rPr>
          <w:sz w:val="22"/>
          <w:szCs w:val="22"/>
        </w:rPr>
        <w:t>Pour la Commune : Isabelle Santos</w:t>
      </w:r>
      <w:r w:rsidR="00745801">
        <w:rPr>
          <w:sz w:val="22"/>
          <w:szCs w:val="22"/>
        </w:rPr>
        <w:t xml:space="preserve"> (échevine du DR), Véronique Léonard (bourgmestre), </w:t>
      </w:r>
      <w:r w:rsidR="00191A9F" w:rsidRPr="007C4693">
        <w:rPr>
          <w:sz w:val="22"/>
          <w:szCs w:val="22"/>
        </w:rPr>
        <w:t xml:space="preserve">Michel Pirson </w:t>
      </w:r>
      <w:r w:rsidR="00745801" w:rsidRPr="007C4693">
        <w:rPr>
          <w:sz w:val="22"/>
          <w:szCs w:val="22"/>
        </w:rPr>
        <w:t>(échevin</w:t>
      </w:r>
      <w:r w:rsidR="00191A9F" w:rsidRPr="007C4693">
        <w:rPr>
          <w:sz w:val="22"/>
          <w:szCs w:val="22"/>
        </w:rPr>
        <w:t xml:space="preserve"> logement, culturel, </w:t>
      </w:r>
      <w:proofErr w:type="spellStart"/>
      <w:r w:rsidR="00191A9F" w:rsidRPr="007C4693">
        <w:rPr>
          <w:sz w:val="22"/>
          <w:szCs w:val="22"/>
        </w:rPr>
        <w:t>etc</w:t>
      </w:r>
      <w:proofErr w:type="spellEnd"/>
      <w:r w:rsidR="00191A9F" w:rsidRPr="007C4693">
        <w:rPr>
          <w:sz w:val="22"/>
          <w:szCs w:val="22"/>
        </w:rPr>
        <w:t>)</w:t>
      </w:r>
    </w:p>
    <w:p w14:paraId="1D5BBD91" w14:textId="77777777" w:rsidR="002E06C6" w:rsidRPr="00F928A8" w:rsidRDefault="00233720" w:rsidP="000E4653">
      <w:pPr>
        <w:pStyle w:val="Default"/>
        <w:numPr>
          <w:ilvl w:val="0"/>
          <w:numId w:val="24"/>
        </w:numPr>
        <w:rPr>
          <w:sz w:val="22"/>
          <w:szCs w:val="22"/>
        </w:rPr>
      </w:pPr>
      <w:r>
        <w:rPr>
          <w:sz w:val="22"/>
          <w:szCs w:val="22"/>
        </w:rPr>
        <w:t xml:space="preserve">Pour l’Administration communale : </w:t>
      </w:r>
      <w:r w:rsidR="00D11713" w:rsidRPr="002E06C6">
        <w:rPr>
          <w:color w:val="auto"/>
          <w:sz w:val="22"/>
          <w:szCs w:val="22"/>
        </w:rPr>
        <w:t>Laurence Soreil</w:t>
      </w:r>
      <w:r w:rsidR="002E06C6" w:rsidRPr="002E06C6">
        <w:rPr>
          <w:color w:val="auto"/>
          <w:sz w:val="22"/>
          <w:szCs w:val="22"/>
        </w:rPr>
        <w:t> </w:t>
      </w:r>
      <w:r w:rsidR="002E06C6">
        <w:rPr>
          <w:color w:val="auto"/>
          <w:sz w:val="22"/>
          <w:szCs w:val="22"/>
        </w:rPr>
        <w:t xml:space="preserve"> </w:t>
      </w:r>
    </w:p>
    <w:p w14:paraId="63841487" w14:textId="77777777" w:rsidR="00233720" w:rsidRDefault="00233720" w:rsidP="000E4653">
      <w:pPr>
        <w:pStyle w:val="Paragraphedeliste"/>
        <w:numPr>
          <w:ilvl w:val="0"/>
          <w:numId w:val="24"/>
        </w:numPr>
        <w:tabs>
          <w:tab w:val="num" w:pos="720"/>
        </w:tabs>
      </w:pPr>
      <w:r>
        <w:t xml:space="preserve">Pour la FRW : </w:t>
      </w:r>
      <w:r w:rsidR="00956D11">
        <w:t xml:space="preserve">Rosine </w:t>
      </w:r>
      <w:proofErr w:type="spellStart"/>
      <w:r w:rsidR="00956D11">
        <w:t>Bronlet</w:t>
      </w:r>
      <w:proofErr w:type="spellEnd"/>
      <w:r w:rsidR="000E4653">
        <w:t xml:space="preserve"> et Stany Noël, </w:t>
      </w:r>
      <w:r>
        <w:t>agent</w:t>
      </w:r>
      <w:r w:rsidR="000E4653">
        <w:t>s</w:t>
      </w:r>
      <w:r>
        <w:t xml:space="preserve"> de développement</w:t>
      </w:r>
    </w:p>
    <w:p w14:paraId="5D14695D" w14:textId="77777777" w:rsidR="000E4653" w:rsidRDefault="000E4653" w:rsidP="000E4653">
      <w:pPr>
        <w:pStyle w:val="Paragraphedeliste"/>
        <w:tabs>
          <w:tab w:val="num" w:pos="720"/>
        </w:tabs>
      </w:pPr>
    </w:p>
    <w:p w14:paraId="731B0B52" w14:textId="77777777" w:rsidR="005E5966" w:rsidRPr="00DE40F5" w:rsidRDefault="00DE40F5" w:rsidP="00DE40F5">
      <w:pPr>
        <w:pStyle w:val="Paragraphedeliste"/>
        <w:numPr>
          <w:ilvl w:val="0"/>
          <w:numId w:val="16"/>
        </w:numPr>
        <w:tabs>
          <w:tab w:val="num" w:pos="720"/>
        </w:tabs>
        <w:rPr>
          <w:b/>
          <w:sz w:val="28"/>
        </w:rPr>
      </w:pPr>
      <w:r w:rsidRPr="00DE40F5">
        <w:rPr>
          <w:b/>
          <w:sz w:val="28"/>
        </w:rPr>
        <w:t>Accueil</w:t>
      </w:r>
    </w:p>
    <w:p w14:paraId="6F8E3043" w14:textId="77777777" w:rsidR="00233720" w:rsidRPr="000F02FC" w:rsidRDefault="00233720" w:rsidP="00990428">
      <w:pPr>
        <w:rPr>
          <w:rStyle w:val="Accentuation"/>
          <w:b/>
          <w:i w:val="0"/>
          <w:sz w:val="24"/>
          <w:szCs w:val="24"/>
          <w:u w:val="single"/>
        </w:rPr>
      </w:pPr>
      <w:r w:rsidRPr="000F02FC">
        <w:rPr>
          <w:rStyle w:val="Accentuation"/>
          <w:b/>
          <w:i w:val="0"/>
          <w:sz w:val="24"/>
          <w:szCs w:val="24"/>
          <w:u w:val="single"/>
        </w:rPr>
        <w:t xml:space="preserve">Ordre du jour : </w:t>
      </w:r>
    </w:p>
    <w:p w14:paraId="3CDE74B3" w14:textId="77777777" w:rsidR="00956D11" w:rsidRDefault="00956D11" w:rsidP="001559C2">
      <w:pPr>
        <w:pStyle w:val="Paragraphedeliste"/>
        <w:numPr>
          <w:ilvl w:val="0"/>
          <w:numId w:val="13"/>
        </w:numPr>
        <w:pBdr>
          <w:bottom w:val="single" w:sz="6" w:space="9" w:color="auto"/>
        </w:pBdr>
        <w:rPr>
          <w:sz w:val="24"/>
        </w:rPr>
      </w:pPr>
      <w:r>
        <w:rPr>
          <w:sz w:val="24"/>
        </w:rPr>
        <w:t>Approbation du CR de la CLDR du 25/</w:t>
      </w:r>
      <w:r w:rsidR="000E4653">
        <w:rPr>
          <w:sz w:val="24"/>
        </w:rPr>
        <w:t>01</w:t>
      </w:r>
      <w:r>
        <w:rPr>
          <w:sz w:val="24"/>
        </w:rPr>
        <w:t>/202</w:t>
      </w:r>
      <w:r w:rsidR="000E4653">
        <w:rPr>
          <w:sz w:val="24"/>
        </w:rPr>
        <w:t>4</w:t>
      </w:r>
    </w:p>
    <w:p w14:paraId="3D2FC255" w14:textId="77777777" w:rsidR="000E4653" w:rsidRPr="000E4653" w:rsidRDefault="000E4653" w:rsidP="000E4653">
      <w:pPr>
        <w:pStyle w:val="Paragraphedeliste"/>
        <w:numPr>
          <w:ilvl w:val="0"/>
          <w:numId w:val="13"/>
        </w:numPr>
        <w:pBdr>
          <w:bottom w:val="single" w:sz="6" w:space="9" w:color="auto"/>
        </w:pBdr>
        <w:rPr>
          <w:sz w:val="24"/>
        </w:rPr>
      </w:pPr>
      <w:r w:rsidRPr="000E4653">
        <w:rPr>
          <w:sz w:val="24"/>
        </w:rPr>
        <w:t xml:space="preserve">Festival du Climat et des Associations : retour sur la journée + retour des         derniers GT </w:t>
      </w:r>
      <w:proofErr w:type="spellStart"/>
      <w:r w:rsidRPr="000E4653">
        <w:rPr>
          <w:sz w:val="24"/>
        </w:rPr>
        <w:t>Pollec</w:t>
      </w:r>
      <w:proofErr w:type="spellEnd"/>
    </w:p>
    <w:p w14:paraId="6C3EFF68" w14:textId="77777777" w:rsidR="00956D11" w:rsidRPr="00956D11" w:rsidRDefault="00956D11" w:rsidP="001559C2">
      <w:pPr>
        <w:pStyle w:val="Paragraphedeliste"/>
        <w:numPr>
          <w:ilvl w:val="0"/>
          <w:numId w:val="13"/>
        </w:numPr>
        <w:pBdr>
          <w:bottom w:val="single" w:sz="6" w:space="9" w:color="auto"/>
        </w:pBdr>
        <w:rPr>
          <w:sz w:val="24"/>
        </w:rPr>
      </w:pPr>
      <w:r w:rsidRPr="00956D11">
        <w:rPr>
          <w:sz w:val="24"/>
        </w:rPr>
        <w:t xml:space="preserve">Convention 2 : espace de convivialité Rue de la gare à Gouvy </w:t>
      </w:r>
      <w:r w:rsidR="00DE40F5">
        <w:rPr>
          <w:sz w:val="24"/>
        </w:rPr>
        <w:t xml:space="preserve">                                            </w:t>
      </w:r>
      <w:r w:rsidR="00404682">
        <w:rPr>
          <w:sz w:val="24"/>
        </w:rPr>
        <w:t xml:space="preserve">                          </w:t>
      </w:r>
      <w:r w:rsidR="00DE40F5">
        <w:rPr>
          <w:sz w:val="24"/>
        </w:rPr>
        <w:t xml:space="preserve">&gt; </w:t>
      </w:r>
      <w:r w:rsidR="000E4653">
        <w:rPr>
          <w:sz w:val="24"/>
        </w:rPr>
        <w:t>retour sur la réunion publique citoyenne du 09 avril 2024</w:t>
      </w:r>
    </w:p>
    <w:p w14:paraId="47D93264" w14:textId="77777777" w:rsidR="000E4653" w:rsidRDefault="000E4653" w:rsidP="00404682">
      <w:pPr>
        <w:pStyle w:val="Paragraphedeliste"/>
        <w:numPr>
          <w:ilvl w:val="0"/>
          <w:numId w:val="13"/>
        </w:numPr>
        <w:pBdr>
          <w:bottom w:val="single" w:sz="6" w:space="9" w:color="auto"/>
        </w:pBdr>
        <w:jc w:val="both"/>
        <w:rPr>
          <w:sz w:val="24"/>
        </w:rPr>
      </w:pPr>
      <w:r>
        <w:rPr>
          <w:sz w:val="24"/>
        </w:rPr>
        <w:t xml:space="preserve">Appel à projets </w:t>
      </w:r>
      <w:proofErr w:type="spellStart"/>
      <w:r>
        <w:rPr>
          <w:sz w:val="24"/>
        </w:rPr>
        <w:t>BiodiverCité</w:t>
      </w:r>
      <w:proofErr w:type="spellEnd"/>
      <w:r>
        <w:rPr>
          <w:sz w:val="24"/>
        </w:rPr>
        <w:t xml:space="preserve"> 2024</w:t>
      </w:r>
    </w:p>
    <w:p w14:paraId="726EF8AC" w14:textId="77777777" w:rsidR="00956D11" w:rsidRPr="00956D11" w:rsidRDefault="00956D11" w:rsidP="00404682">
      <w:pPr>
        <w:pStyle w:val="Paragraphedeliste"/>
        <w:numPr>
          <w:ilvl w:val="0"/>
          <w:numId w:val="13"/>
        </w:numPr>
        <w:pBdr>
          <w:bottom w:val="single" w:sz="6" w:space="9" w:color="auto"/>
        </w:pBdr>
        <w:jc w:val="both"/>
        <w:rPr>
          <w:sz w:val="24"/>
        </w:rPr>
      </w:pPr>
      <w:r w:rsidRPr="00956D11">
        <w:rPr>
          <w:sz w:val="24"/>
        </w:rPr>
        <w:t xml:space="preserve">Budget participatif : </w:t>
      </w:r>
      <w:r w:rsidR="000E4653">
        <w:rPr>
          <w:sz w:val="24"/>
        </w:rPr>
        <w:t>suivi des 3 projets</w:t>
      </w:r>
    </w:p>
    <w:p w14:paraId="2646D03A" w14:textId="77777777" w:rsidR="00956D11" w:rsidRDefault="00956D11" w:rsidP="00404682">
      <w:pPr>
        <w:pStyle w:val="Paragraphedeliste"/>
        <w:numPr>
          <w:ilvl w:val="0"/>
          <w:numId w:val="13"/>
        </w:numPr>
        <w:pBdr>
          <w:bottom w:val="single" w:sz="6" w:space="9" w:color="auto"/>
        </w:pBdr>
        <w:jc w:val="both"/>
        <w:rPr>
          <w:sz w:val="24"/>
        </w:rPr>
      </w:pPr>
      <w:r w:rsidRPr="00956D11">
        <w:rPr>
          <w:sz w:val="24"/>
        </w:rPr>
        <w:t>Composition de la CLDR</w:t>
      </w:r>
      <w:r w:rsidR="00DE40F5">
        <w:rPr>
          <w:sz w:val="24"/>
        </w:rPr>
        <w:t> :</w:t>
      </w:r>
      <w:r w:rsidRPr="00956D11">
        <w:rPr>
          <w:sz w:val="24"/>
        </w:rPr>
        <w:t xml:space="preserve"> composante citoyenne –</w:t>
      </w:r>
      <w:r w:rsidR="000E4653">
        <w:rPr>
          <w:sz w:val="24"/>
        </w:rPr>
        <w:t xml:space="preserve"> </w:t>
      </w:r>
      <w:r w:rsidRPr="00956D11">
        <w:rPr>
          <w:sz w:val="24"/>
        </w:rPr>
        <w:t xml:space="preserve">nécessité de recrutement et type de recrutement le cas échéant. </w:t>
      </w:r>
    </w:p>
    <w:p w14:paraId="05AF10B9" w14:textId="77777777" w:rsidR="000E4653" w:rsidRPr="00956D11" w:rsidRDefault="000E4653" w:rsidP="00404682">
      <w:pPr>
        <w:pStyle w:val="Paragraphedeliste"/>
        <w:numPr>
          <w:ilvl w:val="0"/>
          <w:numId w:val="13"/>
        </w:numPr>
        <w:pBdr>
          <w:bottom w:val="single" w:sz="6" w:space="9" w:color="auto"/>
        </w:pBdr>
        <w:jc w:val="both"/>
        <w:rPr>
          <w:sz w:val="24"/>
        </w:rPr>
      </w:pPr>
      <w:r>
        <w:rPr>
          <w:sz w:val="24"/>
        </w:rPr>
        <w:t>Info : séance d’information prévue le 15 mai à Sart-lez-Spa dans le cadre de la révision du Code Wallon du Patrimoine (</w:t>
      </w:r>
      <w:proofErr w:type="spellStart"/>
      <w:r>
        <w:rPr>
          <w:sz w:val="24"/>
        </w:rPr>
        <w:t>CoPat</w:t>
      </w:r>
      <w:proofErr w:type="spellEnd"/>
      <w:r>
        <w:rPr>
          <w:sz w:val="24"/>
        </w:rPr>
        <w:t>)</w:t>
      </w:r>
    </w:p>
    <w:p w14:paraId="28213FE8" w14:textId="77777777" w:rsidR="002274F8" w:rsidRPr="00956D11" w:rsidRDefault="002274F8" w:rsidP="00956D11">
      <w:pPr>
        <w:rPr>
          <w:b/>
          <w:sz w:val="24"/>
          <w:szCs w:val="24"/>
          <w:u w:val="single"/>
        </w:rPr>
      </w:pPr>
    </w:p>
    <w:p w14:paraId="1E9D71B0" w14:textId="77777777" w:rsidR="00233720" w:rsidRPr="00DE40F5" w:rsidRDefault="00D77F5A" w:rsidP="00DE40F5">
      <w:pPr>
        <w:pStyle w:val="Paragraphedeliste"/>
        <w:numPr>
          <w:ilvl w:val="0"/>
          <w:numId w:val="16"/>
        </w:numPr>
        <w:rPr>
          <w:b/>
          <w:sz w:val="28"/>
          <w:szCs w:val="24"/>
        </w:rPr>
      </w:pPr>
      <w:r w:rsidRPr="00DE40F5">
        <w:rPr>
          <w:b/>
          <w:bCs/>
          <w:sz w:val="28"/>
          <w:szCs w:val="24"/>
          <w:lang w:val="fr-FR"/>
        </w:rPr>
        <w:t>Approbation du compte-rendu CLDR</w:t>
      </w:r>
      <w:r w:rsidR="00C01C80" w:rsidRPr="00DE40F5">
        <w:rPr>
          <w:b/>
          <w:bCs/>
          <w:sz w:val="28"/>
          <w:szCs w:val="24"/>
          <w:lang w:val="fr-FR"/>
        </w:rPr>
        <w:t xml:space="preserve"> du</w:t>
      </w:r>
      <w:r w:rsidRPr="00DE40F5">
        <w:rPr>
          <w:b/>
          <w:bCs/>
          <w:sz w:val="28"/>
          <w:szCs w:val="24"/>
          <w:lang w:val="fr-FR"/>
        </w:rPr>
        <w:t xml:space="preserve"> </w:t>
      </w:r>
      <w:r w:rsidR="00956D11" w:rsidRPr="00DE40F5">
        <w:rPr>
          <w:b/>
          <w:bCs/>
          <w:sz w:val="28"/>
          <w:szCs w:val="24"/>
          <w:lang w:val="fr-FR"/>
        </w:rPr>
        <w:t xml:space="preserve">25 </w:t>
      </w:r>
      <w:r w:rsidR="000E4653">
        <w:rPr>
          <w:b/>
          <w:bCs/>
          <w:sz w:val="28"/>
          <w:szCs w:val="24"/>
          <w:lang w:val="fr-FR"/>
        </w:rPr>
        <w:t xml:space="preserve">janvier </w:t>
      </w:r>
      <w:r w:rsidR="00C01C80" w:rsidRPr="00DE40F5">
        <w:rPr>
          <w:b/>
          <w:bCs/>
          <w:sz w:val="28"/>
          <w:szCs w:val="24"/>
          <w:lang w:val="fr-FR"/>
        </w:rPr>
        <w:t>202</w:t>
      </w:r>
      <w:r w:rsidR="000E4653">
        <w:rPr>
          <w:b/>
          <w:bCs/>
          <w:sz w:val="28"/>
          <w:szCs w:val="24"/>
          <w:lang w:val="fr-FR"/>
        </w:rPr>
        <w:t>4</w:t>
      </w:r>
    </w:p>
    <w:p w14:paraId="191F2E94" w14:textId="77777777" w:rsidR="005E5966" w:rsidRDefault="0041206B" w:rsidP="00AD1AF3">
      <w:r>
        <w:t xml:space="preserve">Le compte-rendu </w:t>
      </w:r>
      <w:r w:rsidR="0056339E">
        <w:t>est approuvé</w:t>
      </w:r>
      <w:r w:rsidR="00217BD6">
        <w:t>.</w:t>
      </w:r>
      <w:r>
        <w:t xml:space="preserve"> </w:t>
      </w:r>
    </w:p>
    <w:p w14:paraId="5C4A9BBC" w14:textId="77777777" w:rsidR="0041206B" w:rsidRDefault="0041206B" w:rsidP="0041206B">
      <w:pPr>
        <w:pStyle w:val="Paragraphedeliste"/>
      </w:pPr>
    </w:p>
    <w:p w14:paraId="43D0E3FE" w14:textId="53B0C202" w:rsidR="00217BD6" w:rsidRDefault="005E343B" w:rsidP="00177AB6">
      <w:pPr>
        <w:pStyle w:val="Paragraphedeliste"/>
        <w:numPr>
          <w:ilvl w:val="0"/>
          <w:numId w:val="16"/>
        </w:numPr>
        <w:rPr>
          <w:b/>
          <w:sz w:val="28"/>
        </w:rPr>
      </w:pPr>
      <w:r>
        <w:rPr>
          <w:b/>
          <w:sz w:val="28"/>
        </w:rPr>
        <w:t>Festival du Climat et des Associations</w:t>
      </w:r>
    </w:p>
    <w:p w14:paraId="3F0FA5F6" w14:textId="77777777" w:rsidR="00177AB6" w:rsidRPr="00177AB6" w:rsidRDefault="00177AB6" w:rsidP="00177AB6">
      <w:pPr>
        <w:pStyle w:val="Paragraphedeliste"/>
        <w:rPr>
          <w:b/>
          <w:sz w:val="16"/>
        </w:rPr>
      </w:pPr>
    </w:p>
    <w:p w14:paraId="3FC76BFA" w14:textId="77777777" w:rsidR="005E343B" w:rsidRPr="005E343B" w:rsidRDefault="005E343B" w:rsidP="005E343B">
      <w:pPr>
        <w:pStyle w:val="Paragraphedeliste"/>
        <w:numPr>
          <w:ilvl w:val="0"/>
          <w:numId w:val="27"/>
        </w:numPr>
        <w:rPr>
          <w:sz w:val="24"/>
        </w:rPr>
      </w:pPr>
      <w:r w:rsidRPr="005E343B">
        <w:rPr>
          <w:sz w:val="24"/>
        </w:rPr>
        <w:t xml:space="preserve">Retour sur la journée du 07 avril à </w:t>
      </w:r>
      <w:proofErr w:type="spellStart"/>
      <w:r w:rsidRPr="005E343B">
        <w:rPr>
          <w:sz w:val="24"/>
        </w:rPr>
        <w:t>Limerlé</w:t>
      </w:r>
      <w:proofErr w:type="spellEnd"/>
    </w:p>
    <w:p w14:paraId="60863474" w14:textId="77777777" w:rsidR="00745801" w:rsidRPr="0056339E" w:rsidRDefault="00745801" w:rsidP="0056339E">
      <w:pPr>
        <w:jc w:val="both"/>
      </w:pPr>
      <w:r w:rsidRPr="0056339E">
        <w:t>Isabelle</w:t>
      </w:r>
      <w:r w:rsidR="0056339E" w:rsidRPr="0056339E">
        <w:t xml:space="preserve"> Santos</w:t>
      </w:r>
      <w:r w:rsidRPr="0056339E">
        <w:t xml:space="preserve"> remercie tous les membres qui ont participé et tous les bénévoles</w:t>
      </w:r>
      <w:r w:rsidR="0056339E" w:rsidRPr="0056339E">
        <w:t xml:space="preserve"> </w:t>
      </w:r>
      <w:r w:rsidRPr="0056339E">
        <w:t>pour leur investissement</w:t>
      </w:r>
      <w:r w:rsidR="0056339E" w:rsidRPr="0056339E">
        <w:t>.</w:t>
      </w:r>
    </w:p>
    <w:p w14:paraId="17972FCB" w14:textId="77777777" w:rsidR="00745801" w:rsidRPr="0056339E" w:rsidRDefault="0056339E" w:rsidP="0056339E">
      <w:pPr>
        <w:jc w:val="both"/>
      </w:pPr>
      <w:r w:rsidRPr="0056339E">
        <w:t>Lors de la journée, on estime e</w:t>
      </w:r>
      <w:r w:rsidR="00745801" w:rsidRPr="0056339E">
        <w:t xml:space="preserve">ntre 500 et 550 </w:t>
      </w:r>
      <w:r w:rsidRPr="0056339E">
        <w:t xml:space="preserve">le nombre de </w:t>
      </w:r>
      <w:r w:rsidR="00745801" w:rsidRPr="0056339E">
        <w:t>visiteurs</w:t>
      </w:r>
      <w:r w:rsidRPr="0056339E">
        <w:t>,</w:t>
      </w:r>
      <w:r w:rsidR="00745801" w:rsidRPr="0056339E">
        <w:t xml:space="preserve"> selon le com</w:t>
      </w:r>
      <w:r w:rsidRPr="0056339E">
        <w:t>ité</w:t>
      </w:r>
      <w:r w:rsidR="00745801" w:rsidRPr="0056339E">
        <w:t xml:space="preserve"> de village et le com</w:t>
      </w:r>
      <w:r w:rsidRPr="0056339E">
        <w:t>ité</w:t>
      </w:r>
      <w:r w:rsidR="00745801" w:rsidRPr="0056339E">
        <w:t xml:space="preserve"> de l’</w:t>
      </w:r>
      <w:r w:rsidRPr="0056339E">
        <w:t>école. À peu près</w:t>
      </w:r>
      <w:r w:rsidR="00745801" w:rsidRPr="0056339E">
        <w:t xml:space="preserve"> 250 sachets de graines </w:t>
      </w:r>
      <w:r w:rsidRPr="0056339E">
        <w:t>mellifères ont été</w:t>
      </w:r>
      <w:r w:rsidR="00745801" w:rsidRPr="0056339E">
        <w:t xml:space="preserve"> distribués</w:t>
      </w:r>
      <w:r w:rsidRPr="0056339E">
        <w:t xml:space="preserve"> en souvenir.</w:t>
      </w:r>
    </w:p>
    <w:p w14:paraId="1E113692" w14:textId="77777777" w:rsidR="004B5F96" w:rsidRPr="004B5F96" w:rsidRDefault="00745801" w:rsidP="004B5F96">
      <w:pPr>
        <w:jc w:val="both"/>
      </w:pPr>
      <w:r w:rsidRPr="004B5F96">
        <w:t>Concours pour les écoles</w:t>
      </w:r>
      <w:r w:rsidR="004B5F96" w:rsidRPr="004B5F96">
        <w:t> :</w:t>
      </w:r>
    </w:p>
    <w:p w14:paraId="15673EE2" w14:textId="1B53ECC7" w:rsidR="004B5F96" w:rsidRPr="004B5F96" w:rsidRDefault="00745801" w:rsidP="004B5F96">
      <w:pPr>
        <w:pStyle w:val="Paragraphedeliste"/>
        <w:numPr>
          <w:ilvl w:val="0"/>
          <w:numId w:val="24"/>
        </w:numPr>
        <w:jc w:val="both"/>
      </w:pPr>
      <w:r w:rsidRPr="004B5F96">
        <w:lastRenderedPageBreak/>
        <w:t>1</w:t>
      </w:r>
      <w:r w:rsidRPr="004B5F96">
        <w:rPr>
          <w:vertAlign w:val="superscript"/>
        </w:rPr>
        <w:t>er</w:t>
      </w:r>
      <w:r w:rsidRPr="004B5F96">
        <w:t xml:space="preserve"> lot = visite </w:t>
      </w:r>
      <w:r w:rsidR="004B5F96" w:rsidRPr="00177AB6">
        <w:t xml:space="preserve">de </w:t>
      </w:r>
      <w:r w:rsidR="00191A9F" w:rsidRPr="00177AB6">
        <w:t>tri de</w:t>
      </w:r>
      <w:r w:rsidR="00191A9F">
        <w:t xml:space="preserve"> </w:t>
      </w:r>
      <w:r w:rsidR="004B5F96" w:rsidRPr="004B5F96">
        <w:t xml:space="preserve">la </w:t>
      </w:r>
      <w:r w:rsidRPr="004B5F96">
        <w:t xml:space="preserve">centrale </w:t>
      </w:r>
      <w:r w:rsidR="004B5F96" w:rsidRPr="004B5F96">
        <w:t>d’</w:t>
      </w:r>
      <w:proofErr w:type="spellStart"/>
      <w:r w:rsidRPr="004B5F96">
        <w:t>Idelux</w:t>
      </w:r>
      <w:proofErr w:type="spellEnd"/>
      <w:r w:rsidR="004B5F96" w:rsidRPr="004B5F96">
        <w:t>,</w:t>
      </w:r>
      <w:r w:rsidRPr="004B5F96">
        <w:t xml:space="preserve"> gagné par une classe de 5-6</w:t>
      </w:r>
      <w:r w:rsidR="004B5F96" w:rsidRPr="004B5F96">
        <w:rPr>
          <w:vertAlign w:val="superscript"/>
        </w:rPr>
        <w:t>e</w:t>
      </w:r>
      <w:r w:rsidRPr="004B5F96">
        <w:t xml:space="preserve"> de Gouvy</w:t>
      </w:r>
    </w:p>
    <w:p w14:paraId="34E40E4A" w14:textId="77777777" w:rsidR="004B5F96" w:rsidRPr="004B5F96" w:rsidRDefault="00745801" w:rsidP="004B5F96">
      <w:pPr>
        <w:pStyle w:val="Paragraphedeliste"/>
        <w:numPr>
          <w:ilvl w:val="0"/>
          <w:numId w:val="24"/>
        </w:numPr>
        <w:jc w:val="both"/>
      </w:pPr>
      <w:r w:rsidRPr="004B5F96">
        <w:t>2</w:t>
      </w:r>
      <w:r w:rsidRPr="004B5F96">
        <w:rPr>
          <w:vertAlign w:val="superscript"/>
        </w:rPr>
        <w:t>e</w:t>
      </w:r>
      <w:r w:rsidRPr="004B5F96">
        <w:t xml:space="preserve"> lot </w:t>
      </w:r>
      <w:r w:rsidR="004B5F96" w:rsidRPr="004B5F96">
        <w:t xml:space="preserve">= : kit de BD pour enfant, remporté par une </w:t>
      </w:r>
      <w:r w:rsidRPr="004B5F96">
        <w:t>école maternelle</w:t>
      </w:r>
    </w:p>
    <w:p w14:paraId="2C04EA7A" w14:textId="77777777" w:rsidR="004B5F96" w:rsidRPr="004B5F96" w:rsidRDefault="00745801" w:rsidP="004B5F96">
      <w:pPr>
        <w:pStyle w:val="Paragraphedeliste"/>
        <w:numPr>
          <w:ilvl w:val="0"/>
          <w:numId w:val="24"/>
        </w:numPr>
        <w:jc w:val="both"/>
      </w:pPr>
      <w:r w:rsidRPr="004B5F96">
        <w:t>3</w:t>
      </w:r>
      <w:r w:rsidRPr="004B5F96">
        <w:rPr>
          <w:vertAlign w:val="superscript"/>
        </w:rPr>
        <w:t>e</w:t>
      </w:r>
      <w:r w:rsidRPr="004B5F96">
        <w:t xml:space="preserve"> lot </w:t>
      </w:r>
      <w:r w:rsidR="004B5F96" w:rsidRPr="004B5F96">
        <w:t>=</w:t>
      </w:r>
      <w:r w:rsidRPr="004B5F96">
        <w:t xml:space="preserve"> visite du </w:t>
      </w:r>
      <w:proofErr w:type="spellStart"/>
      <w:r w:rsidRPr="004B5F96">
        <w:t>recyparc</w:t>
      </w:r>
      <w:proofErr w:type="spellEnd"/>
      <w:r w:rsidRPr="004B5F96">
        <w:t xml:space="preserve"> de </w:t>
      </w:r>
      <w:proofErr w:type="spellStart"/>
      <w:r w:rsidRPr="004B5F96">
        <w:t>Gouvy</w:t>
      </w:r>
      <w:proofErr w:type="spellEnd"/>
      <w:r w:rsidRPr="004B5F96">
        <w:t xml:space="preserve"> avec un guide</w:t>
      </w:r>
      <w:r w:rsidR="004B5F96" w:rsidRPr="004B5F96">
        <w:t>,</w:t>
      </w:r>
      <w:r w:rsidRPr="004B5F96">
        <w:t xml:space="preserve"> remporté par l’école des devoir</w:t>
      </w:r>
      <w:r w:rsidR="004B5F96" w:rsidRPr="004B5F96">
        <w:t>s</w:t>
      </w:r>
    </w:p>
    <w:p w14:paraId="53A409A2" w14:textId="77777777" w:rsidR="00745801" w:rsidRPr="004B5F96" w:rsidRDefault="00745801" w:rsidP="004B5F96">
      <w:pPr>
        <w:jc w:val="both"/>
      </w:pPr>
      <w:r w:rsidRPr="004B5F96">
        <w:t>L’a</w:t>
      </w:r>
      <w:r w:rsidR="00217BD6">
        <w:t>ttribution</w:t>
      </w:r>
      <w:r w:rsidR="001D02DD">
        <w:t xml:space="preserve"> </w:t>
      </w:r>
      <w:r w:rsidRPr="004B5F96">
        <w:t>des prix s</w:t>
      </w:r>
      <w:r w:rsidR="004B5F96" w:rsidRPr="004B5F96">
        <w:t>’e</w:t>
      </w:r>
      <w:r w:rsidRPr="004B5F96">
        <w:t xml:space="preserve">st aussi </w:t>
      </w:r>
      <w:r w:rsidR="004B5F96" w:rsidRPr="004B5F96">
        <w:t>faite</w:t>
      </w:r>
      <w:r w:rsidRPr="004B5F96">
        <w:t xml:space="preserve"> selon l’âge</w:t>
      </w:r>
      <w:r w:rsidR="004B5F96" w:rsidRPr="004B5F96">
        <w:t xml:space="preserve"> des élèves.</w:t>
      </w:r>
    </w:p>
    <w:p w14:paraId="57127859" w14:textId="77777777" w:rsidR="00745801" w:rsidRPr="004B5F96" w:rsidRDefault="00745801" w:rsidP="004B5F96">
      <w:pPr>
        <w:jc w:val="both"/>
      </w:pPr>
      <w:r w:rsidRPr="004B5F96">
        <w:t>Participation</w:t>
      </w:r>
      <w:r w:rsidR="004B5F96" w:rsidRPr="004B5F96">
        <w:t xml:space="preserve"> des</w:t>
      </w:r>
      <w:r w:rsidRPr="004B5F96">
        <w:t xml:space="preserve"> visiteurs :</w:t>
      </w:r>
    </w:p>
    <w:p w14:paraId="7A9FC8C4" w14:textId="77777777" w:rsidR="00745801" w:rsidRPr="004B5F96" w:rsidRDefault="004B5F96" w:rsidP="004B5F96">
      <w:pPr>
        <w:pStyle w:val="Paragraphedeliste"/>
        <w:numPr>
          <w:ilvl w:val="0"/>
          <w:numId w:val="29"/>
        </w:numPr>
        <w:jc w:val="both"/>
      </w:pPr>
      <w:r w:rsidRPr="004B5F96">
        <w:t>Quizz</w:t>
      </w:r>
      <w:r w:rsidR="00745801" w:rsidRPr="004B5F96">
        <w:t xml:space="preserve"> adultes : 9 formulaires retenus complets</w:t>
      </w:r>
    </w:p>
    <w:p w14:paraId="5EE6109F" w14:textId="77777777" w:rsidR="00745801" w:rsidRPr="004B5F96" w:rsidRDefault="00745801" w:rsidP="004B5F96">
      <w:pPr>
        <w:pStyle w:val="Paragraphedeliste"/>
        <w:numPr>
          <w:ilvl w:val="0"/>
          <w:numId w:val="29"/>
        </w:numPr>
        <w:jc w:val="both"/>
      </w:pPr>
      <w:r w:rsidRPr="004B5F96">
        <w:t>Quizz enfants : 11</w:t>
      </w:r>
      <w:r w:rsidR="004B5F96">
        <w:t xml:space="preserve"> formulaires</w:t>
      </w:r>
    </w:p>
    <w:p w14:paraId="3B1882B2" w14:textId="77777777" w:rsidR="00745801" w:rsidRPr="004B5F96" w:rsidRDefault="00745801" w:rsidP="004B5F96">
      <w:pPr>
        <w:pStyle w:val="Paragraphedeliste"/>
        <w:numPr>
          <w:ilvl w:val="0"/>
          <w:numId w:val="29"/>
        </w:numPr>
        <w:jc w:val="both"/>
      </w:pPr>
      <w:r w:rsidRPr="004B5F96">
        <w:t xml:space="preserve">Urne réservation </w:t>
      </w:r>
      <w:r w:rsidR="004B5F96">
        <w:t xml:space="preserve">de </w:t>
      </w:r>
      <w:r w:rsidRPr="004B5F96">
        <w:t xml:space="preserve">scans thermiques : </w:t>
      </w:r>
      <w:r w:rsidR="004F642A" w:rsidRPr="004B5F96">
        <w:t xml:space="preserve">7 réservations </w:t>
      </w:r>
      <w:r w:rsidR="004B5F96">
        <w:t xml:space="preserve">pour la </w:t>
      </w:r>
      <w:r w:rsidR="004F642A" w:rsidRPr="004B5F96">
        <w:t>prochaine session</w:t>
      </w:r>
    </w:p>
    <w:p w14:paraId="365AC5D3" w14:textId="77777777" w:rsidR="004F642A" w:rsidRPr="004B5F96" w:rsidRDefault="004F642A" w:rsidP="004B5F96">
      <w:pPr>
        <w:pStyle w:val="Paragraphedeliste"/>
        <w:numPr>
          <w:ilvl w:val="0"/>
          <w:numId w:val="29"/>
        </w:numPr>
        <w:jc w:val="both"/>
      </w:pPr>
      <w:r w:rsidRPr="004B5F96">
        <w:t xml:space="preserve">3 nouvelles candidatures pour le GT </w:t>
      </w:r>
      <w:proofErr w:type="spellStart"/>
      <w:r w:rsidRPr="004B5F96">
        <w:t>Pollec</w:t>
      </w:r>
      <w:proofErr w:type="spellEnd"/>
    </w:p>
    <w:p w14:paraId="5363FD5A" w14:textId="7DAF50FA" w:rsidR="004F642A" w:rsidRPr="004B5F96" w:rsidRDefault="004F642A" w:rsidP="004B5F96">
      <w:pPr>
        <w:pStyle w:val="Paragraphedeliste"/>
        <w:numPr>
          <w:ilvl w:val="0"/>
          <w:numId w:val="29"/>
        </w:numPr>
        <w:jc w:val="both"/>
      </w:pPr>
      <w:r w:rsidRPr="004B5F96">
        <w:t xml:space="preserve">79 formulaires </w:t>
      </w:r>
      <w:r w:rsidR="004B5F96">
        <w:t>rempli</w:t>
      </w:r>
      <w:r w:rsidR="00191A9F">
        <w:t>s</w:t>
      </w:r>
      <w:r w:rsidR="004B5F96">
        <w:t xml:space="preserve"> pour le </w:t>
      </w:r>
      <w:r w:rsidRPr="004B5F96">
        <w:t>vote</w:t>
      </w:r>
      <w:r w:rsidR="004B5F96">
        <w:t xml:space="preserve"> des </w:t>
      </w:r>
      <w:r w:rsidRPr="004B5F96">
        <w:t>écoles</w:t>
      </w:r>
    </w:p>
    <w:p w14:paraId="3DFB4D66" w14:textId="77777777" w:rsidR="004F642A" w:rsidRPr="004B5F96" w:rsidRDefault="004F642A" w:rsidP="004F642A">
      <w:pPr>
        <w:rPr>
          <w:u w:val="single"/>
        </w:rPr>
      </w:pPr>
      <w:r w:rsidRPr="004B5F96">
        <w:rPr>
          <w:u w:val="single"/>
        </w:rPr>
        <w:t xml:space="preserve">Débriefing </w:t>
      </w:r>
      <w:r w:rsidR="004B5F96" w:rsidRPr="004B5F96">
        <w:rPr>
          <w:u w:val="single"/>
        </w:rPr>
        <w:t xml:space="preserve">des </w:t>
      </w:r>
      <w:r w:rsidRPr="004B5F96">
        <w:rPr>
          <w:u w:val="single"/>
        </w:rPr>
        <w:t xml:space="preserve">bénévoles : </w:t>
      </w:r>
    </w:p>
    <w:p w14:paraId="6CD50484" w14:textId="77777777" w:rsidR="004F642A" w:rsidRPr="004B5F96" w:rsidRDefault="004B5F96" w:rsidP="004B5F96">
      <w:pPr>
        <w:pStyle w:val="Paragraphedeliste"/>
        <w:numPr>
          <w:ilvl w:val="0"/>
          <w:numId w:val="29"/>
        </w:numPr>
        <w:jc w:val="both"/>
      </w:pPr>
      <w:r w:rsidRPr="004B5F96">
        <w:t>La z</w:t>
      </w:r>
      <w:r w:rsidR="004F642A" w:rsidRPr="004B5F96">
        <w:t>one envisagée</w:t>
      </w:r>
      <w:r w:rsidRPr="004B5F96">
        <w:t xml:space="preserve"> n’est</w:t>
      </w:r>
      <w:r w:rsidR="004F642A" w:rsidRPr="004B5F96">
        <w:t xml:space="preserve"> pas optimale </w:t>
      </w:r>
      <w:r w:rsidR="004F642A" w:rsidRPr="004B5F96">
        <w:sym w:font="Wingdings" w:char="F0E0"/>
      </w:r>
      <w:r w:rsidR="004F642A" w:rsidRPr="004B5F96">
        <w:t xml:space="preserve"> à améliorer </w:t>
      </w:r>
      <w:r w:rsidR="004F642A" w:rsidRPr="004B5F96">
        <w:sym w:font="Wingdings" w:char="F0E0"/>
      </w:r>
      <w:r w:rsidR="004F642A" w:rsidRPr="004B5F96">
        <w:t xml:space="preserve"> flécher à l’avenir ou mettre un plan à l’entrée</w:t>
      </w:r>
    </w:p>
    <w:p w14:paraId="431B1A37" w14:textId="77777777" w:rsidR="004F642A" w:rsidRPr="004B5F96" w:rsidRDefault="004B5F96" w:rsidP="004B5F96">
      <w:pPr>
        <w:pStyle w:val="Paragraphedeliste"/>
        <w:numPr>
          <w:ilvl w:val="0"/>
          <w:numId w:val="29"/>
        </w:numPr>
        <w:jc w:val="both"/>
      </w:pPr>
      <w:r w:rsidRPr="004B5F96">
        <w:t xml:space="preserve">Mettre davantage </w:t>
      </w:r>
      <w:r w:rsidR="004F642A" w:rsidRPr="004B5F96">
        <w:t xml:space="preserve">en avant les associations par rapport à la thématique </w:t>
      </w:r>
      <w:r w:rsidRPr="004B5F96">
        <w:t xml:space="preserve">de la </w:t>
      </w:r>
      <w:r w:rsidR="004F642A" w:rsidRPr="004B5F96">
        <w:t>mobilité</w:t>
      </w:r>
    </w:p>
    <w:p w14:paraId="01C976F1" w14:textId="77777777" w:rsidR="004F642A" w:rsidRPr="004B5F96" w:rsidRDefault="004B5F96" w:rsidP="004B5F96">
      <w:pPr>
        <w:pStyle w:val="Paragraphedeliste"/>
        <w:numPr>
          <w:ilvl w:val="0"/>
          <w:numId w:val="29"/>
        </w:numPr>
        <w:jc w:val="both"/>
      </w:pPr>
      <w:r w:rsidRPr="004B5F96">
        <w:t xml:space="preserve">Il y avait plus </w:t>
      </w:r>
      <w:r w:rsidR="004F642A" w:rsidRPr="004B5F96">
        <w:t xml:space="preserve">d’associations et </w:t>
      </w:r>
      <w:r w:rsidRPr="004B5F96">
        <w:t>plus</w:t>
      </w:r>
      <w:r w:rsidR="004F642A" w:rsidRPr="004B5F96">
        <w:t xml:space="preserve"> de diversité que la 1</w:t>
      </w:r>
      <w:r w:rsidR="004F642A" w:rsidRPr="004B5F96">
        <w:rPr>
          <w:vertAlign w:val="superscript"/>
        </w:rPr>
        <w:t>e</w:t>
      </w:r>
      <w:r w:rsidR="004F642A" w:rsidRPr="004B5F96">
        <w:t xml:space="preserve"> édition</w:t>
      </w:r>
    </w:p>
    <w:p w14:paraId="28E4AF8E" w14:textId="77777777" w:rsidR="004F642A" w:rsidRPr="004B5F96" w:rsidRDefault="004F642A" w:rsidP="004B5F96">
      <w:pPr>
        <w:pStyle w:val="Paragraphedeliste"/>
        <w:numPr>
          <w:ilvl w:val="0"/>
          <w:numId w:val="29"/>
        </w:numPr>
        <w:jc w:val="both"/>
      </w:pPr>
      <w:r w:rsidRPr="004B5F96">
        <w:t>Proposer aux bénévoles des tâches + précises en cours de journée </w:t>
      </w:r>
      <w:r w:rsidR="004B5F96" w:rsidRPr="004B5F96">
        <w:sym w:font="Wingdings" w:char="F0E0"/>
      </w:r>
      <w:r w:rsidRPr="004B5F96">
        <w:t xml:space="preserve"> Exemple : encadrer le parcours éducatif « mobilité »</w:t>
      </w:r>
    </w:p>
    <w:p w14:paraId="682F904F" w14:textId="77777777" w:rsidR="004F642A" w:rsidRPr="004B5F96" w:rsidRDefault="004F642A" w:rsidP="004F642A">
      <w:pPr>
        <w:pStyle w:val="Paragraphedeliste"/>
        <w:numPr>
          <w:ilvl w:val="0"/>
          <w:numId w:val="29"/>
        </w:numPr>
      </w:pPr>
      <w:r w:rsidRPr="004B5F96">
        <w:t xml:space="preserve">Date ? </w:t>
      </w:r>
      <w:r w:rsidRPr="004B5F96">
        <w:sym w:font="Wingdings" w:char="F0E0"/>
      </w:r>
      <w:r w:rsidRPr="004B5F96">
        <w:t xml:space="preserve"> </w:t>
      </w:r>
      <w:proofErr w:type="gramStart"/>
      <w:r w:rsidRPr="004B5F96">
        <w:t>ok</w:t>
      </w:r>
      <w:proofErr w:type="gramEnd"/>
      <w:r w:rsidRPr="004B5F96">
        <w:t xml:space="preserve"> à l’unanimité de faire ça au printemps </w:t>
      </w:r>
    </w:p>
    <w:p w14:paraId="03C0209D" w14:textId="77777777" w:rsidR="004F642A" w:rsidRPr="004B5F96" w:rsidRDefault="004F642A" w:rsidP="004B5F96">
      <w:pPr>
        <w:pStyle w:val="Paragraphedeliste"/>
        <w:numPr>
          <w:ilvl w:val="0"/>
          <w:numId w:val="29"/>
        </w:numPr>
        <w:jc w:val="both"/>
      </w:pPr>
      <w:r w:rsidRPr="004B5F96">
        <w:t xml:space="preserve">Localisation : des idées pour l’année prochaine ? </w:t>
      </w:r>
      <w:r w:rsidRPr="004B5F96">
        <w:sym w:font="Wingdings" w:char="F0E0"/>
      </w:r>
      <w:r w:rsidRPr="004B5F96">
        <w:t xml:space="preserve"> </w:t>
      </w:r>
      <w:r w:rsidR="004B5F96" w:rsidRPr="004B5F96">
        <w:t>Organiser</w:t>
      </w:r>
      <w:r w:rsidRPr="004B5F96">
        <w:t xml:space="preserve"> dans un village plus en « rond » (ex : </w:t>
      </w:r>
      <w:proofErr w:type="spellStart"/>
      <w:r w:rsidRPr="004B5F96">
        <w:t>Rogery</w:t>
      </w:r>
      <w:proofErr w:type="spellEnd"/>
      <w:r w:rsidRPr="004B5F96">
        <w:t>, Steinbach) et profiter d’une réalisation communale telle que la rénovation d’un quartier, un aménagement spécifique (ex : Rue de la Gare, …)</w:t>
      </w:r>
    </w:p>
    <w:p w14:paraId="7CAFC873" w14:textId="77777777" w:rsidR="004F642A" w:rsidRPr="004B5F96" w:rsidRDefault="004F642A" w:rsidP="004B5F96">
      <w:pPr>
        <w:pStyle w:val="Paragraphedeliste"/>
        <w:numPr>
          <w:ilvl w:val="0"/>
          <w:numId w:val="29"/>
        </w:numPr>
        <w:jc w:val="both"/>
      </w:pPr>
      <w:r w:rsidRPr="004B5F96">
        <w:t>Consulter plus tôt les privés qui sont sur le site du festival pour disposer des cours, de l’électricité, de l’eau</w:t>
      </w:r>
      <w:r w:rsidR="004B5F96">
        <w:t>, .</w:t>
      </w:r>
      <w:r w:rsidRPr="004B5F96">
        <w:t>..</w:t>
      </w:r>
    </w:p>
    <w:p w14:paraId="7EA9E46D" w14:textId="77777777" w:rsidR="004F642A" w:rsidRPr="004B5F96" w:rsidRDefault="004F642A" w:rsidP="004F642A">
      <w:pPr>
        <w:rPr>
          <w:u w:val="single"/>
        </w:rPr>
      </w:pPr>
      <w:r w:rsidRPr="004B5F96">
        <w:rPr>
          <w:u w:val="single"/>
        </w:rPr>
        <w:t>Remarques/ajouts</w:t>
      </w:r>
      <w:r w:rsidR="004B5F96">
        <w:rPr>
          <w:u w:val="single"/>
        </w:rPr>
        <w:t xml:space="preserve"> des membres CLDR</w:t>
      </w:r>
      <w:r w:rsidRPr="004B5F96">
        <w:rPr>
          <w:u w:val="single"/>
        </w:rPr>
        <w:t xml:space="preserve"> : </w:t>
      </w:r>
    </w:p>
    <w:p w14:paraId="56AD2527" w14:textId="77777777" w:rsidR="004B5F96" w:rsidRPr="004B5F96" w:rsidRDefault="004B5F96" w:rsidP="004B5F96">
      <w:pPr>
        <w:pStyle w:val="Paragraphedeliste"/>
        <w:numPr>
          <w:ilvl w:val="0"/>
          <w:numId w:val="32"/>
        </w:numPr>
        <w:jc w:val="both"/>
      </w:pPr>
      <w:r w:rsidRPr="004B5F96">
        <w:t>E</w:t>
      </w:r>
      <w:r w:rsidR="004F642A" w:rsidRPr="004B5F96">
        <w:t>n lisant le PV, on n’a pas parlé</w:t>
      </w:r>
      <w:r w:rsidRPr="004B5F96">
        <w:t xml:space="preserve"> du fait</w:t>
      </w:r>
      <w:r w:rsidR="004F642A" w:rsidRPr="004B5F96">
        <w:t xml:space="preserve"> qu</w:t>
      </w:r>
      <w:r w:rsidRPr="004B5F96">
        <w:t>e l</w:t>
      </w:r>
      <w:r w:rsidR="004F642A" w:rsidRPr="004B5F96">
        <w:t xml:space="preserve">’on </w:t>
      </w:r>
      <w:r w:rsidRPr="004B5F96">
        <w:t>n’</w:t>
      </w:r>
      <w:r w:rsidR="004F642A" w:rsidRPr="004B5F96">
        <w:t xml:space="preserve">était pas assez </w:t>
      </w:r>
      <w:r w:rsidRPr="004B5F96">
        <w:t xml:space="preserve">nombreux </w:t>
      </w:r>
      <w:r w:rsidR="004F642A" w:rsidRPr="004B5F96">
        <w:t xml:space="preserve">pour monter les tonnelles. </w:t>
      </w:r>
      <w:r w:rsidR="004F642A" w:rsidRPr="004B5F96">
        <w:rPr>
          <w:sz w:val="20"/>
        </w:rPr>
        <w:sym w:font="Wingdings" w:char="F0E0"/>
      </w:r>
      <w:r w:rsidR="004F642A" w:rsidRPr="004B5F96">
        <w:t xml:space="preserve"> </w:t>
      </w:r>
      <w:proofErr w:type="gramStart"/>
      <w:r w:rsidR="004F642A" w:rsidRPr="004B5F96">
        <w:t>ajouter</w:t>
      </w:r>
      <w:proofErr w:type="gramEnd"/>
      <w:r w:rsidRPr="004B5F96">
        <w:t xml:space="preserve"> ce point</w:t>
      </w:r>
      <w:r w:rsidR="004F642A" w:rsidRPr="004B5F96">
        <w:t xml:space="preserve"> dans le PV du GT </w:t>
      </w:r>
      <w:proofErr w:type="spellStart"/>
      <w:r w:rsidR="004F642A" w:rsidRPr="004B5F96">
        <w:t>Pollec</w:t>
      </w:r>
      <w:proofErr w:type="spellEnd"/>
    </w:p>
    <w:p w14:paraId="4B77373D" w14:textId="77777777" w:rsidR="004B5F96" w:rsidRDefault="004F642A" w:rsidP="004B5F96">
      <w:pPr>
        <w:pStyle w:val="Paragraphedeliste"/>
        <w:numPr>
          <w:ilvl w:val="0"/>
          <w:numId w:val="32"/>
        </w:numPr>
        <w:jc w:val="both"/>
      </w:pPr>
      <w:r w:rsidRPr="004B5F96">
        <w:t>Panneau</w:t>
      </w:r>
      <w:r w:rsidR="004B5F96">
        <w:t>x</w:t>
      </w:r>
      <w:r w:rsidRPr="004B5F96">
        <w:t xml:space="preserve"> sur lesquels accrocher les affiches </w:t>
      </w:r>
      <w:r w:rsidRPr="004B5F96">
        <w:rPr>
          <w:sz w:val="20"/>
        </w:rPr>
        <w:sym w:font="Wingdings" w:char="F0E0"/>
      </w:r>
      <w:r w:rsidRPr="004B5F96">
        <w:t xml:space="preserve"> oubli</w:t>
      </w:r>
    </w:p>
    <w:p w14:paraId="378EF27B" w14:textId="77777777" w:rsidR="004B5F96" w:rsidRDefault="004B5F96" w:rsidP="004B5F96">
      <w:pPr>
        <w:pStyle w:val="Paragraphedeliste"/>
        <w:numPr>
          <w:ilvl w:val="0"/>
          <w:numId w:val="32"/>
        </w:numPr>
        <w:jc w:val="both"/>
      </w:pPr>
      <w:r>
        <w:t>Il m’aurait fallu des côtés à ma</w:t>
      </w:r>
      <w:r w:rsidR="004F642A" w:rsidRPr="004B5F96">
        <w:t xml:space="preserve"> tonnelle </w:t>
      </w:r>
      <w:r>
        <w:t xml:space="preserve">pour y accrocher ce qu’il me fallait </w:t>
      </w:r>
      <w:r w:rsidR="004F642A" w:rsidRPr="004B5F96">
        <w:sym w:font="Wingdings" w:char="F0E0"/>
      </w:r>
      <w:r w:rsidR="004F642A" w:rsidRPr="004B5F96">
        <w:t xml:space="preserve"> </w:t>
      </w:r>
      <w:r>
        <w:t xml:space="preserve">les côtés </w:t>
      </w:r>
      <w:r w:rsidR="004F642A" w:rsidRPr="004B5F96">
        <w:t>sont restés dans le fond de la tonnelle où était Steve</w:t>
      </w:r>
      <w:r>
        <w:t xml:space="preserve"> Thiry</w:t>
      </w:r>
      <w:r w:rsidR="004F642A" w:rsidRPr="004B5F96">
        <w:t xml:space="preserve">, sans penser à ceux qui n’avaient pas de panneau… </w:t>
      </w:r>
      <w:r>
        <w:sym w:font="Wingdings" w:char="F0E0"/>
      </w:r>
      <w:r>
        <w:t xml:space="preserve"> </w:t>
      </w:r>
      <w:r w:rsidR="004F642A" w:rsidRPr="004B5F96">
        <w:t>à ne pas reproduire</w:t>
      </w:r>
    </w:p>
    <w:p w14:paraId="01F931ED" w14:textId="77777777" w:rsidR="004B5F96" w:rsidRDefault="004F642A" w:rsidP="004B5F96">
      <w:pPr>
        <w:pStyle w:val="Paragraphedeliste"/>
        <w:numPr>
          <w:ilvl w:val="0"/>
          <w:numId w:val="32"/>
        </w:numPr>
        <w:jc w:val="both"/>
      </w:pPr>
      <w:r w:rsidRPr="004B5F96">
        <w:t xml:space="preserve">Parcours </w:t>
      </w:r>
      <w:r w:rsidR="004B5F96">
        <w:t xml:space="preserve">pour les </w:t>
      </w:r>
      <w:r w:rsidRPr="004B5F96">
        <w:t>enfant</w:t>
      </w:r>
      <w:r w:rsidR="004B5F96">
        <w:t>s</w:t>
      </w:r>
      <w:r w:rsidRPr="004B5F96">
        <w:t xml:space="preserve"> : prévoir un </w:t>
      </w:r>
      <w:r w:rsidR="004B5F96">
        <w:t xml:space="preserve">meilleur </w:t>
      </w:r>
      <w:r w:rsidRPr="004B5F96">
        <w:t>système de fixation pour que les panneaux tiennent</w:t>
      </w:r>
    </w:p>
    <w:p w14:paraId="4FFD1163" w14:textId="77777777" w:rsidR="004B5F96" w:rsidRDefault="004F642A" w:rsidP="004B5F96">
      <w:pPr>
        <w:pStyle w:val="Paragraphedeliste"/>
        <w:numPr>
          <w:ilvl w:val="0"/>
          <w:numId w:val="32"/>
        </w:numPr>
        <w:jc w:val="both"/>
      </w:pPr>
      <w:r w:rsidRPr="004B5F96">
        <w:t>Demander des précisions aux partenaires/associations sur la taille requise/souhaitée pour leur stand</w:t>
      </w:r>
    </w:p>
    <w:p w14:paraId="3A90D6F6" w14:textId="77777777" w:rsidR="004F642A" w:rsidRPr="004B5F96" w:rsidRDefault="004F642A" w:rsidP="004B5F96">
      <w:pPr>
        <w:pStyle w:val="Paragraphedeliste"/>
        <w:numPr>
          <w:ilvl w:val="0"/>
          <w:numId w:val="32"/>
        </w:numPr>
        <w:jc w:val="both"/>
        <w:rPr>
          <w:sz w:val="20"/>
        </w:rPr>
      </w:pPr>
      <w:r w:rsidRPr="004B5F96">
        <w:t>Un membre remercie le personnel communal et administratif</w:t>
      </w:r>
      <w:r w:rsidR="004B5F96">
        <w:t xml:space="preserve"> </w:t>
      </w:r>
      <w:r w:rsidRPr="004B5F96">
        <w:t xml:space="preserve">pour leur </w:t>
      </w:r>
      <w:r w:rsidR="004B5F96">
        <w:t xml:space="preserve">important </w:t>
      </w:r>
      <w:r w:rsidRPr="004B5F96">
        <w:t>travail en amont</w:t>
      </w:r>
      <w:r w:rsidR="004B5F96">
        <w:t xml:space="preserve"> et le Jour J.</w:t>
      </w:r>
    </w:p>
    <w:p w14:paraId="61937D99" w14:textId="77777777" w:rsidR="00745801" w:rsidRDefault="00745801" w:rsidP="005E343B">
      <w:r w:rsidRPr="00745801">
        <w:t>Belle journée</w:t>
      </w:r>
      <w:r w:rsidR="004F642A">
        <w:t xml:space="preserve"> dans l’ensemble. Belle participation des bénévoles et des visiteurs.</w:t>
      </w:r>
    </w:p>
    <w:p w14:paraId="72463570" w14:textId="4789ABAC" w:rsidR="004F642A" w:rsidRPr="00745801" w:rsidRDefault="004F642A" w:rsidP="00177AB6">
      <w:pPr>
        <w:jc w:val="both"/>
      </w:pPr>
      <w:r>
        <w:t>Souhait des bénévoles d’être mieux organisés et plus nombreux en amont et pour le montage</w:t>
      </w:r>
      <w:r w:rsidR="00191A9F" w:rsidRPr="00177AB6">
        <w:t>/démontage</w:t>
      </w:r>
      <w:r>
        <w:t xml:space="preserve">, mais aussi demandeurs de s’investir plus au cours de la journée. </w:t>
      </w:r>
    </w:p>
    <w:p w14:paraId="0A7D083F" w14:textId="77777777" w:rsidR="005E343B" w:rsidRDefault="005E343B" w:rsidP="005E343B">
      <w:pPr>
        <w:pStyle w:val="Paragraphedeliste"/>
        <w:numPr>
          <w:ilvl w:val="0"/>
          <w:numId w:val="27"/>
        </w:numPr>
        <w:rPr>
          <w:b/>
          <w:sz w:val="28"/>
        </w:rPr>
      </w:pPr>
      <w:r>
        <w:rPr>
          <w:b/>
          <w:sz w:val="28"/>
        </w:rPr>
        <w:lastRenderedPageBreak/>
        <w:t xml:space="preserve">Retour sur les derniers GT </w:t>
      </w:r>
      <w:proofErr w:type="spellStart"/>
      <w:r>
        <w:rPr>
          <w:b/>
          <w:sz w:val="28"/>
        </w:rPr>
        <w:t>Pollec</w:t>
      </w:r>
      <w:proofErr w:type="spellEnd"/>
    </w:p>
    <w:p w14:paraId="79B2046B" w14:textId="77777777" w:rsidR="005E343B" w:rsidRPr="005E343B" w:rsidRDefault="005E343B" w:rsidP="005E343B">
      <w:r w:rsidRPr="005E343B">
        <w:t xml:space="preserve">La fusion des 3 </w:t>
      </w:r>
      <w:proofErr w:type="spellStart"/>
      <w:r w:rsidRPr="005E343B">
        <w:t>GTs</w:t>
      </w:r>
      <w:proofErr w:type="spellEnd"/>
      <w:r w:rsidRPr="005E343B">
        <w:t xml:space="preserve"> Mobilité-Energie-Propreté devient le groupe </w:t>
      </w:r>
      <w:proofErr w:type="spellStart"/>
      <w:r w:rsidRPr="005E343B">
        <w:t>Pollec</w:t>
      </w:r>
      <w:proofErr w:type="spellEnd"/>
      <w:r w:rsidRPr="005E343B">
        <w:t>.</w:t>
      </w:r>
    </w:p>
    <w:p w14:paraId="3D606B2B" w14:textId="77777777" w:rsidR="005E343B" w:rsidRPr="005E343B" w:rsidRDefault="005E343B" w:rsidP="005E343B">
      <w:r w:rsidRPr="005E343B">
        <w:t xml:space="preserve">Les projets </w:t>
      </w:r>
      <w:r w:rsidR="004F642A">
        <w:t xml:space="preserve">(en cours) dans chacun de ces 3 groupes de travail </w:t>
      </w:r>
      <w:r w:rsidRPr="005E343B">
        <w:t>se concrétisent sur le terrain :</w:t>
      </w:r>
    </w:p>
    <w:p w14:paraId="36FC127C" w14:textId="77777777" w:rsidR="005E343B" w:rsidRDefault="004F642A" w:rsidP="004B5F96">
      <w:pPr>
        <w:pStyle w:val="Paragraphedeliste"/>
        <w:numPr>
          <w:ilvl w:val="0"/>
          <w:numId w:val="28"/>
        </w:numPr>
        <w:jc w:val="both"/>
      </w:pPr>
      <w:r w:rsidRPr="005E343B">
        <w:t>Installation</w:t>
      </w:r>
      <w:r w:rsidR="005E343B" w:rsidRPr="005E343B">
        <w:t xml:space="preserve"> des bâches de sensibilisation le long de voiries communales (car refus en bordure de voirie régional</w:t>
      </w:r>
      <w:r w:rsidR="005E343B">
        <w:t>e)</w:t>
      </w:r>
    </w:p>
    <w:p w14:paraId="7F5DEBEB" w14:textId="77777777" w:rsidR="005E343B" w:rsidRDefault="004F642A" w:rsidP="004B5F96">
      <w:pPr>
        <w:pStyle w:val="Paragraphedeliste"/>
        <w:numPr>
          <w:ilvl w:val="0"/>
          <w:numId w:val="28"/>
        </w:numPr>
        <w:jc w:val="both"/>
      </w:pPr>
      <w:r w:rsidRPr="005E343B">
        <w:t>Réception</w:t>
      </w:r>
      <w:r w:rsidR="005E343B" w:rsidRPr="005E343B">
        <w:t xml:space="preserve"> des supports « canette », mégots, …</w:t>
      </w:r>
      <w:r w:rsidR="00354A95">
        <w:t xml:space="preserve"> </w:t>
      </w:r>
      <w:r w:rsidR="00354A95">
        <w:sym w:font="Wingdings" w:char="F0E0"/>
      </w:r>
      <w:r w:rsidR="00354A95">
        <w:t xml:space="preserve"> panneaux commandés et réceptionnés via </w:t>
      </w:r>
      <w:proofErr w:type="spellStart"/>
      <w:r w:rsidR="00354A95">
        <w:t>Idelux</w:t>
      </w:r>
      <w:proofErr w:type="spellEnd"/>
      <w:r w:rsidR="00354A95">
        <w:t xml:space="preserve"> Environnement </w:t>
      </w:r>
      <w:r w:rsidR="00354A95">
        <w:sym w:font="Wingdings" w:char="F0E0"/>
      </w:r>
      <w:r w:rsidR="00354A95">
        <w:t xml:space="preserve"> il y en a quelques-uns à installer dans toute la commune (boissons) </w:t>
      </w:r>
      <w:r w:rsidR="00354A95">
        <w:sym w:font="Wingdings" w:char="F0E0"/>
      </w:r>
      <w:r w:rsidR="00354A95">
        <w:t xml:space="preserve"> la liste va être demandée</w:t>
      </w:r>
      <w:r w:rsidR="004B5F96">
        <w:t>.</w:t>
      </w:r>
    </w:p>
    <w:p w14:paraId="5130A482" w14:textId="77777777" w:rsidR="005E343B" w:rsidRDefault="004F642A" w:rsidP="004B5F96">
      <w:pPr>
        <w:pStyle w:val="Paragraphedeliste"/>
        <w:numPr>
          <w:ilvl w:val="0"/>
          <w:numId w:val="28"/>
        </w:numPr>
        <w:jc w:val="both"/>
      </w:pPr>
      <w:r w:rsidRPr="005E343B">
        <w:t>Parking</w:t>
      </w:r>
      <w:r w:rsidR="005E343B" w:rsidRPr="005E343B">
        <w:t xml:space="preserve"> covoiturage</w:t>
      </w:r>
      <w:r w:rsidR="00354A95">
        <w:t xml:space="preserve"> : </w:t>
      </w:r>
      <w:r w:rsidR="005E343B" w:rsidRPr="005E343B">
        <w:t>le seul autorisé</w:t>
      </w:r>
      <w:r w:rsidR="009164EE">
        <w:t xml:space="preserve"> est celui </w:t>
      </w:r>
      <w:r w:rsidR="005E343B" w:rsidRPr="005E343B">
        <w:t>place d’Ourthe</w:t>
      </w:r>
      <w:r w:rsidR="00354A95">
        <w:t>.</w:t>
      </w:r>
      <w:r w:rsidR="005E343B" w:rsidRPr="005E343B">
        <w:t xml:space="preserve"> </w:t>
      </w:r>
      <w:r w:rsidR="00354A95">
        <w:t>L</w:t>
      </w:r>
      <w:r w:rsidR="005E343B" w:rsidRPr="005E343B">
        <w:t>es autres ne répondent pas aux critères minimums pour être validé</w:t>
      </w:r>
      <w:r w:rsidR="00354A95">
        <w:t>s</w:t>
      </w:r>
      <w:r w:rsidR="005E343B" w:rsidRPr="005E343B">
        <w:t xml:space="preserve"> en tant que tel</w:t>
      </w:r>
      <w:r w:rsidR="00354A95">
        <w:t>s.</w:t>
      </w:r>
    </w:p>
    <w:p w14:paraId="5223FF18" w14:textId="77777777" w:rsidR="005E343B" w:rsidRDefault="004F642A" w:rsidP="004B5F96">
      <w:pPr>
        <w:pStyle w:val="Paragraphedeliste"/>
        <w:numPr>
          <w:ilvl w:val="0"/>
          <w:numId w:val="28"/>
        </w:numPr>
        <w:jc w:val="both"/>
      </w:pPr>
      <w:r w:rsidRPr="005E343B">
        <w:t>Sensibilisation</w:t>
      </w:r>
      <w:r w:rsidR="005E343B" w:rsidRPr="005E343B">
        <w:t xml:space="preserve"> dans les écoles</w:t>
      </w:r>
      <w:r w:rsidR="00354A95">
        <w:t xml:space="preserve">. L’école de </w:t>
      </w:r>
      <w:proofErr w:type="spellStart"/>
      <w:r w:rsidR="00354A95">
        <w:t>Cherain</w:t>
      </w:r>
      <w:proofErr w:type="spellEnd"/>
      <w:r w:rsidR="00354A95">
        <w:t xml:space="preserve"> et celle de </w:t>
      </w:r>
      <w:proofErr w:type="spellStart"/>
      <w:r w:rsidR="00354A95">
        <w:t>Beho</w:t>
      </w:r>
      <w:proofErr w:type="spellEnd"/>
      <w:r w:rsidR="00354A95">
        <w:t xml:space="preserve"> sont rentrés dans le projet</w:t>
      </w:r>
      <w:r w:rsidR="005E343B" w:rsidRPr="005E343B">
        <w:t xml:space="preserve"> « projet 0 watt »</w:t>
      </w:r>
      <w:r w:rsidR="00354A95">
        <w:t xml:space="preserve">, en collaboration avec l’ASBL </w:t>
      </w:r>
      <w:r w:rsidR="00E02118">
        <w:t>C</w:t>
      </w:r>
      <w:r w:rsidR="00354A95">
        <w:t xml:space="preserve">ourant </w:t>
      </w:r>
      <w:r w:rsidR="00E02118">
        <w:t>D</w:t>
      </w:r>
      <w:r w:rsidR="00354A95">
        <w:t>’air</w:t>
      </w:r>
      <w:r w:rsidR="00E02118">
        <w:rPr>
          <w:rStyle w:val="Appelnotedebasdep"/>
        </w:rPr>
        <w:footnoteReference w:id="1"/>
      </w:r>
      <w:r w:rsidR="00354A95">
        <w:t>. Les infos arriveront à l’échéance de ce projet (fin juin 2025 ?). Ils font 2 écoles/commune à la fois, afin d’être sur plusieurs communes.</w:t>
      </w:r>
    </w:p>
    <w:p w14:paraId="49FE1CD3" w14:textId="77777777" w:rsidR="005E343B" w:rsidRDefault="004F642A" w:rsidP="004B5F96">
      <w:pPr>
        <w:pStyle w:val="Paragraphedeliste"/>
        <w:numPr>
          <w:ilvl w:val="0"/>
          <w:numId w:val="28"/>
        </w:numPr>
        <w:jc w:val="both"/>
      </w:pPr>
      <w:r w:rsidRPr="005E343B">
        <w:t>Thermographie</w:t>
      </w:r>
      <w:r w:rsidR="005E343B" w:rsidRPr="005E343B">
        <w:t> : action annuelle maintenue.</w:t>
      </w:r>
    </w:p>
    <w:p w14:paraId="74D81342" w14:textId="77777777" w:rsidR="00125A04" w:rsidRPr="00177AB6" w:rsidRDefault="004F642A" w:rsidP="00A02213">
      <w:pPr>
        <w:pStyle w:val="Paragraphedeliste"/>
        <w:numPr>
          <w:ilvl w:val="0"/>
          <w:numId w:val="28"/>
        </w:numPr>
        <w:jc w:val="both"/>
      </w:pPr>
      <w:r w:rsidRPr="005E343B">
        <w:t>Installation</w:t>
      </w:r>
      <w:r w:rsidR="005E343B" w:rsidRPr="005E343B">
        <w:t xml:space="preserve"> de bornes de recharge (vélo ou voiture) : réalisée</w:t>
      </w:r>
      <w:r w:rsidR="00354A95">
        <w:t xml:space="preserve"> via l’appel à projet</w:t>
      </w:r>
      <w:r w:rsidR="00125A04">
        <w:t xml:space="preserve"> </w:t>
      </w:r>
      <w:proofErr w:type="spellStart"/>
      <w:r w:rsidR="00125A04" w:rsidRPr="00177AB6">
        <w:t>Pollec</w:t>
      </w:r>
      <w:proofErr w:type="spellEnd"/>
      <w:r w:rsidR="00125A04" w:rsidRPr="00177AB6">
        <w:t xml:space="preserve"> 2020 pour les bornes Vélos et FIC pour les bornes voitures</w:t>
      </w:r>
    </w:p>
    <w:p w14:paraId="2D9D2C8C" w14:textId="785F233F" w:rsidR="005E343B" w:rsidRDefault="004F642A" w:rsidP="00A02213">
      <w:pPr>
        <w:pStyle w:val="Paragraphedeliste"/>
        <w:numPr>
          <w:ilvl w:val="0"/>
          <w:numId w:val="28"/>
        </w:numPr>
        <w:jc w:val="both"/>
      </w:pPr>
      <w:r w:rsidRPr="005E343B">
        <w:t>Bulles</w:t>
      </w:r>
      <w:r w:rsidR="005E343B" w:rsidRPr="005E343B">
        <w:t xml:space="preserve"> à verres : embellir et rendre plus visible la communication (en cours via </w:t>
      </w:r>
      <w:proofErr w:type="spellStart"/>
      <w:r w:rsidR="005E343B" w:rsidRPr="005E343B">
        <w:t>Idelux</w:t>
      </w:r>
      <w:proofErr w:type="spellEnd"/>
      <w:r w:rsidR="005E343B" w:rsidRPr="005E343B">
        <w:t xml:space="preserve"> environnement)</w:t>
      </w:r>
      <w:r w:rsidR="00354A95">
        <w:t xml:space="preserve"> </w:t>
      </w:r>
      <w:r w:rsidR="00354A95">
        <w:sym w:font="Wingdings" w:char="F0E0"/>
      </w:r>
      <w:r w:rsidR="00354A95">
        <w:t xml:space="preserve"> retour d’info fait à </w:t>
      </w:r>
      <w:proofErr w:type="spellStart"/>
      <w:r w:rsidR="00354A95">
        <w:t>Idelux</w:t>
      </w:r>
      <w:proofErr w:type="spellEnd"/>
      <w:r w:rsidR="00354A95">
        <w:t xml:space="preserve">, qui a </w:t>
      </w:r>
      <w:r w:rsidR="00E02118">
        <w:t xml:space="preserve">indiqué </w:t>
      </w:r>
      <w:r w:rsidR="00354A95">
        <w:t>que l’habillage des bulles devait être revu</w:t>
      </w:r>
      <w:r w:rsidR="00E02118">
        <w:t xml:space="preserve"> (mission </w:t>
      </w:r>
      <w:r w:rsidR="00354A95">
        <w:t>suivante pour les bulles de verre</w:t>
      </w:r>
      <w:r w:rsidR="00E02118">
        <w:t>).</w:t>
      </w:r>
    </w:p>
    <w:p w14:paraId="01C2C311" w14:textId="77777777" w:rsidR="005E343B" w:rsidRDefault="004F642A" w:rsidP="004B5F96">
      <w:pPr>
        <w:pStyle w:val="Paragraphedeliste"/>
        <w:numPr>
          <w:ilvl w:val="0"/>
          <w:numId w:val="28"/>
        </w:numPr>
        <w:jc w:val="both"/>
      </w:pPr>
      <w:r w:rsidRPr="005E343B">
        <w:t>Sensibilisation</w:t>
      </w:r>
      <w:r w:rsidR="005E343B" w:rsidRPr="005E343B">
        <w:t xml:space="preserve"> à la voiture partagée (communication et réunion en cours de préparation </w:t>
      </w:r>
      <w:r w:rsidR="00E02118">
        <w:t xml:space="preserve">d’ici </w:t>
      </w:r>
      <w:r w:rsidR="005E343B" w:rsidRPr="005E343B">
        <w:t>sept</w:t>
      </w:r>
      <w:r w:rsidR="00E02118">
        <w:t>embre</w:t>
      </w:r>
      <w:r w:rsidR="005E343B" w:rsidRPr="005E343B">
        <w:t xml:space="preserve"> 2024 ?)</w:t>
      </w:r>
      <w:r w:rsidR="00354A95">
        <w:t xml:space="preserve"> </w:t>
      </w:r>
      <w:r w:rsidR="00354A95">
        <w:sym w:font="Wingdings" w:char="F0E0"/>
      </w:r>
      <w:r w:rsidR="00354A95">
        <w:t xml:space="preserve"> </w:t>
      </w:r>
      <w:r w:rsidR="00E02118">
        <w:t xml:space="preserve">Ils </w:t>
      </w:r>
      <w:r w:rsidR="00354A95">
        <w:t xml:space="preserve">ont été contactés par Courant </w:t>
      </w:r>
      <w:r w:rsidR="00E02118">
        <w:t>D</w:t>
      </w:r>
      <w:r w:rsidR="00354A95">
        <w:t xml:space="preserve">’air, proposant de sensibiliser via une séance d’information sur </w:t>
      </w:r>
      <w:r w:rsidR="00E02118">
        <w:t xml:space="preserve">un état des lieux des services qui existent déjà en co-voiturage sur la commune </w:t>
      </w:r>
      <w:r w:rsidR="00354A95">
        <w:t>(ex : Proxy Gouvy). Devrait se réaliser dans le courant du mois de septembre 2024.</w:t>
      </w:r>
    </w:p>
    <w:p w14:paraId="27C20C3D" w14:textId="77777777" w:rsidR="00E02118" w:rsidRPr="00E02118" w:rsidRDefault="00E02118" w:rsidP="00354A95">
      <w:pPr>
        <w:rPr>
          <w:u w:val="single"/>
        </w:rPr>
      </w:pPr>
      <w:r w:rsidRPr="00E02118">
        <w:rPr>
          <w:u w:val="single"/>
        </w:rPr>
        <w:t>Questions/remarques membres :</w:t>
      </w:r>
      <w:r w:rsidR="00354A95" w:rsidRPr="00E02118">
        <w:rPr>
          <w:u w:val="single"/>
        </w:rPr>
        <w:t xml:space="preserve"> </w:t>
      </w:r>
    </w:p>
    <w:p w14:paraId="5A5C4851" w14:textId="77777777" w:rsidR="00E02118" w:rsidRDefault="00E02118" w:rsidP="00E02118">
      <w:pPr>
        <w:pStyle w:val="Paragraphedeliste"/>
        <w:numPr>
          <w:ilvl w:val="0"/>
          <w:numId w:val="33"/>
        </w:numPr>
      </w:pPr>
      <w:r>
        <w:t xml:space="preserve">Comment éviter que nos </w:t>
      </w:r>
      <w:r w:rsidR="00354A95">
        <w:t xml:space="preserve">sacs verts </w:t>
      </w:r>
      <w:r>
        <w:t xml:space="preserve">(déchets </w:t>
      </w:r>
      <w:r w:rsidR="00354A95">
        <w:t>biodégradables</w:t>
      </w:r>
      <w:r>
        <w:t xml:space="preserve">) ne se déchirent ? </w:t>
      </w:r>
    </w:p>
    <w:p w14:paraId="214F3933" w14:textId="77777777" w:rsidR="00E02118" w:rsidRDefault="00E02118" w:rsidP="00E02118">
      <w:pPr>
        <w:pStyle w:val="Paragraphedeliste"/>
        <w:numPr>
          <w:ilvl w:val="0"/>
          <w:numId w:val="34"/>
        </w:numPr>
        <w:jc w:val="both"/>
      </w:pPr>
      <w:r>
        <w:t>Un article sur les</w:t>
      </w:r>
      <w:r w:rsidR="00354A95">
        <w:t xml:space="preserve"> trucs et </w:t>
      </w:r>
      <w:r>
        <w:t>astuces était paru</w:t>
      </w:r>
      <w:r w:rsidR="00354A95">
        <w:t xml:space="preserve"> dans la </w:t>
      </w:r>
      <w:r w:rsidR="00354A95" w:rsidRPr="00E02118">
        <w:rPr>
          <w:i/>
        </w:rPr>
        <w:t>Vie Communale</w:t>
      </w:r>
      <w:r w:rsidR="00354A95">
        <w:t xml:space="preserve"> pour appréhender et éviter la dégradation du sac </w:t>
      </w:r>
    </w:p>
    <w:p w14:paraId="775210F9" w14:textId="77777777" w:rsidR="00E02118" w:rsidRDefault="00E02118" w:rsidP="00354A95">
      <w:pPr>
        <w:pStyle w:val="Paragraphedeliste"/>
        <w:numPr>
          <w:ilvl w:val="0"/>
          <w:numId w:val="34"/>
        </w:numPr>
      </w:pPr>
      <w:r>
        <w:t>S</w:t>
      </w:r>
      <w:r w:rsidR="00354A95">
        <w:t>uggestion : remettre cet article de manière annuelle</w:t>
      </w:r>
    </w:p>
    <w:p w14:paraId="22620A2F" w14:textId="77777777" w:rsidR="00E02118" w:rsidRDefault="00354A95" w:rsidP="006B3E95">
      <w:pPr>
        <w:pStyle w:val="Paragraphedeliste"/>
        <w:numPr>
          <w:ilvl w:val="0"/>
          <w:numId w:val="33"/>
        </w:numPr>
        <w:jc w:val="both"/>
      </w:pPr>
      <w:r>
        <w:t>Laurence</w:t>
      </w:r>
      <w:r w:rsidR="00E02118">
        <w:t xml:space="preserve"> Soreil revient sur les</w:t>
      </w:r>
      <w:r>
        <w:t xml:space="preserve"> remarques </w:t>
      </w:r>
      <w:r w:rsidR="00E02118">
        <w:t xml:space="preserve">effectuées vis-à-vis </w:t>
      </w:r>
      <w:r>
        <w:t xml:space="preserve">du GT </w:t>
      </w:r>
      <w:proofErr w:type="spellStart"/>
      <w:r>
        <w:t>Pollec</w:t>
      </w:r>
      <w:proofErr w:type="spellEnd"/>
      <w:r>
        <w:t xml:space="preserve"> </w:t>
      </w:r>
      <w:r w:rsidR="00E02118">
        <w:t>quant au</w:t>
      </w:r>
      <w:r>
        <w:t xml:space="preserve"> Festival : </w:t>
      </w:r>
      <w:r w:rsidR="00E02118">
        <w:t>quand vous dites « </w:t>
      </w:r>
      <w:r>
        <w:t xml:space="preserve">mettre + en avant les </w:t>
      </w:r>
      <w:r w:rsidR="00E02118">
        <w:t>associations</w:t>
      </w:r>
      <w:r>
        <w:t xml:space="preserve"> sur la mobilité sur la commune</w:t>
      </w:r>
      <w:r w:rsidR="00E02118">
        <w:t> »,</w:t>
      </w:r>
      <w:r>
        <w:t xml:space="preserve"> de quelles associations parlez-vous ? </w:t>
      </w:r>
    </w:p>
    <w:p w14:paraId="262D6BF1" w14:textId="77777777" w:rsidR="00354A95" w:rsidRDefault="00E02118" w:rsidP="006B3E95">
      <w:pPr>
        <w:pStyle w:val="Paragraphedeliste"/>
        <w:numPr>
          <w:ilvl w:val="0"/>
          <w:numId w:val="35"/>
        </w:numPr>
        <w:jc w:val="both"/>
      </w:pPr>
      <w:proofErr w:type="gramStart"/>
      <w:r>
        <w:t>La bourgmestre</w:t>
      </w:r>
      <w:proofErr w:type="gramEnd"/>
      <w:r>
        <w:t xml:space="preserve"> indique </w:t>
      </w:r>
      <w:r w:rsidR="00354A95">
        <w:t>q</w:t>
      </w:r>
      <w:r>
        <w:t>ue</w:t>
      </w:r>
      <w:r w:rsidR="00354A95">
        <w:t xml:space="preserve"> sur le flyer</w:t>
      </w:r>
      <w:r w:rsidR="006B3E95">
        <w:t>,</w:t>
      </w:r>
      <w:r w:rsidR="00354A95">
        <w:t xml:space="preserve"> le terme « associations » </w:t>
      </w:r>
      <w:r w:rsidR="006B3E95">
        <w:t xml:space="preserve">était </w:t>
      </w:r>
      <w:r w:rsidR="00354A95">
        <w:t xml:space="preserve">en plus petit, </w:t>
      </w:r>
      <w:r w:rsidR="006B3E95">
        <w:t xml:space="preserve">ce </w:t>
      </w:r>
      <w:r w:rsidR="00354A95">
        <w:t xml:space="preserve">qui ne ressortait pas assez. Dans la communication, </w:t>
      </w:r>
      <w:r w:rsidR="006B3E95">
        <w:t xml:space="preserve">il faudra donc </w:t>
      </w:r>
      <w:r w:rsidR="00354A95">
        <w:t>mettre en plus grand le terme « associations ».</w:t>
      </w:r>
    </w:p>
    <w:p w14:paraId="3792BF3D" w14:textId="77777777" w:rsidR="00DE40F5" w:rsidRPr="00DE40F5" w:rsidRDefault="00DE40F5" w:rsidP="00DE40F5">
      <w:pPr>
        <w:pStyle w:val="Paragraphedeliste"/>
        <w:numPr>
          <w:ilvl w:val="0"/>
          <w:numId w:val="16"/>
        </w:numPr>
        <w:rPr>
          <w:b/>
          <w:sz w:val="28"/>
        </w:rPr>
      </w:pPr>
      <w:r w:rsidRPr="00DE40F5">
        <w:rPr>
          <w:b/>
          <w:sz w:val="28"/>
        </w:rPr>
        <w:lastRenderedPageBreak/>
        <w:t>Etat d’avancement des projets conventionnés</w:t>
      </w:r>
    </w:p>
    <w:p w14:paraId="13BF53F7" w14:textId="77777777" w:rsidR="00C56686" w:rsidRPr="000E4653" w:rsidRDefault="00D77F5A" w:rsidP="000E4653">
      <w:pPr>
        <w:rPr>
          <w:b/>
          <w:sz w:val="24"/>
          <w:szCs w:val="24"/>
          <w:u w:val="single"/>
        </w:rPr>
      </w:pPr>
      <w:r w:rsidRPr="000E4653">
        <w:rPr>
          <w:b/>
          <w:bCs/>
          <w:sz w:val="24"/>
          <w:szCs w:val="24"/>
          <w:u w:val="single"/>
          <w:lang w:val="fr-FR"/>
        </w:rPr>
        <w:t xml:space="preserve">Convention 2 : espace convivial Rue de la gare à Gouvy  </w:t>
      </w:r>
    </w:p>
    <w:p w14:paraId="2E04E52D" w14:textId="77777777" w:rsidR="004B29A4" w:rsidRPr="00AD371F" w:rsidRDefault="004B29A4" w:rsidP="004B29A4">
      <w:pPr>
        <w:rPr>
          <w:b/>
        </w:rPr>
      </w:pPr>
      <w:r w:rsidRPr="00AD371F">
        <w:rPr>
          <w:b/>
        </w:rPr>
        <w:t>Réaménagement de la rue de la gare</w:t>
      </w:r>
    </w:p>
    <w:p w14:paraId="0CD8BCE7" w14:textId="77777777" w:rsidR="00D77F5A" w:rsidRPr="00AD371F" w:rsidRDefault="00C56686" w:rsidP="00C56686">
      <w:r w:rsidRPr="00AD371F">
        <w:t>Accord sur la convention et désignation d’un bureau d’étude</w:t>
      </w:r>
    </w:p>
    <w:p w14:paraId="71D39D51" w14:textId="77777777" w:rsidR="00C56686" w:rsidRPr="00AD371F" w:rsidRDefault="00C56686" w:rsidP="00C56686">
      <w:r w:rsidRPr="00AD371F">
        <w:t xml:space="preserve">Fiche-projet </w:t>
      </w:r>
      <w:r w:rsidR="00CD506A" w:rsidRPr="00AD371F">
        <w:t xml:space="preserve">proposée pour le </w:t>
      </w:r>
      <w:r w:rsidRPr="00AD371F">
        <w:t>PCDR : 2</w:t>
      </w:r>
      <w:r w:rsidRPr="00AD371F">
        <w:rPr>
          <w:vertAlign w:val="superscript"/>
        </w:rPr>
        <w:t>e</w:t>
      </w:r>
      <w:r w:rsidRPr="00AD371F">
        <w:t xml:space="preserve"> convention</w:t>
      </w:r>
    </w:p>
    <w:p w14:paraId="5E471D7E" w14:textId="77777777" w:rsidR="00217BD6" w:rsidRPr="00AD371F" w:rsidRDefault="00C56686" w:rsidP="00217BD6">
      <w:r w:rsidRPr="00AD371F">
        <w:t xml:space="preserve">Subvention : 80% - plafond : 400.000€ </w:t>
      </w:r>
    </w:p>
    <w:p w14:paraId="6943485B" w14:textId="77777777" w:rsidR="000B61D5" w:rsidRDefault="000B61D5" w:rsidP="000B61D5">
      <w:pPr>
        <w:jc w:val="both"/>
      </w:pPr>
    </w:p>
    <w:p w14:paraId="553BC63D" w14:textId="2EEE5C00" w:rsidR="00217BD6" w:rsidRDefault="00217BD6" w:rsidP="000B61D5">
      <w:pPr>
        <w:jc w:val="both"/>
      </w:pPr>
      <w:r w:rsidRPr="007A1E8C">
        <w:t xml:space="preserve">Excusé à la séance du 25 </w:t>
      </w:r>
      <w:r w:rsidRPr="00177AB6">
        <w:t>janvier</w:t>
      </w:r>
      <w:r w:rsidR="00A3795D" w:rsidRPr="00177AB6">
        <w:t xml:space="preserve"> 2024</w:t>
      </w:r>
      <w:r w:rsidRPr="007A1E8C">
        <w:t>, Monsieur Eric Defourny signale qu’il approuve l’avant-projet de l’espace de convivialité dans la Rue de la Gare à Gouvy.</w:t>
      </w:r>
      <w:r w:rsidRPr="00AD371F">
        <w:t xml:space="preserve"> </w:t>
      </w:r>
    </w:p>
    <w:p w14:paraId="713103AD" w14:textId="77777777" w:rsidR="0068716D" w:rsidRPr="00AD371F" w:rsidRDefault="000E4653" w:rsidP="0068716D">
      <w:pPr>
        <w:rPr>
          <w:rFonts w:cstheme="minorHAnsi"/>
          <w:b/>
          <w:u w:val="single"/>
        </w:rPr>
      </w:pPr>
      <w:r w:rsidRPr="00AD371F">
        <w:rPr>
          <w:rFonts w:cstheme="minorHAnsi"/>
          <w:b/>
          <w:u w:val="single"/>
        </w:rPr>
        <w:t xml:space="preserve">Retour sur la réunion citoyenne du 09 avril 2024 : </w:t>
      </w:r>
    </w:p>
    <w:p w14:paraId="0066E4CF" w14:textId="77777777" w:rsidR="00354A95" w:rsidRPr="00AD371F" w:rsidRDefault="00354A95" w:rsidP="000E4653">
      <w:pPr>
        <w:jc w:val="both"/>
        <w:rPr>
          <w:bCs/>
          <w:lang w:val="fr-FR"/>
        </w:rPr>
      </w:pPr>
      <w:r w:rsidRPr="00AD371F">
        <w:rPr>
          <w:bCs/>
          <w:lang w:val="fr-FR"/>
        </w:rPr>
        <w:t>120 personnes présentes.</w:t>
      </w:r>
    </w:p>
    <w:p w14:paraId="06648E7A" w14:textId="77777777" w:rsidR="000E4653" w:rsidRPr="00AD371F" w:rsidRDefault="000E4653" w:rsidP="000E4653">
      <w:pPr>
        <w:jc w:val="both"/>
        <w:rPr>
          <w:bCs/>
          <w:lang w:val="fr-FR"/>
        </w:rPr>
      </w:pPr>
      <w:r w:rsidRPr="00AD371F">
        <w:rPr>
          <w:bCs/>
          <w:lang w:val="fr-FR"/>
        </w:rPr>
        <w:t xml:space="preserve">Le 09 avril dernier, les auteurs de projets désignés pour la réalisation du projet « Aménagement de la rue de la Gare à Gouvy et de son espace de convivialité » sont venus présenter leur avant-projet aux citoyens de Gouvy, aux membres de la CCATM et de la CLDR, accompagnés de plusieurs membres du Collège et de représentants du SPW-Mobilité Infrastructure. </w:t>
      </w:r>
      <w:r w:rsidR="005E343B" w:rsidRPr="00AD371F">
        <w:rPr>
          <w:bCs/>
          <w:lang w:val="fr-FR"/>
        </w:rPr>
        <w:t>Dans un second temps, les citoyens présents avaient la possibilité de poser leurs questions aux agents du SPW-MI, au Collège et aux auteurs de projet.</w:t>
      </w:r>
    </w:p>
    <w:p w14:paraId="5ABA976A" w14:textId="77777777" w:rsidR="000E4653" w:rsidRPr="00AD371F" w:rsidRDefault="000E4653" w:rsidP="000E4653">
      <w:pPr>
        <w:jc w:val="both"/>
        <w:rPr>
          <w:bCs/>
          <w:lang w:val="fr-FR"/>
        </w:rPr>
      </w:pPr>
      <w:r w:rsidRPr="00AD371F">
        <w:rPr>
          <w:bCs/>
          <w:lang w:val="fr-FR"/>
        </w:rPr>
        <w:t xml:space="preserve">Après cette réunion, le compte-rendu a été envoyé à l’ensemble des membres de la CLDR qui pouvaient ainsi prendre connaissance des questions et réponses posées lors de la réunion. </w:t>
      </w:r>
    </w:p>
    <w:p w14:paraId="434FB574" w14:textId="77777777" w:rsidR="005E343B" w:rsidRPr="00AD371F" w:rsidRDefault="006B3E95" w:rsidP="000E4653">
      <w:pPr>
        <w:jc w:val="both"/>
        <w:rPr>
          <w:bCs/>
          <w:lang w:val="fr-FR"/>
        </w:rPr>
      </w:pPr>
      <w:r w:rsidRPr="00AD371F">
        <w:rPr>
          <w:bCs/>
          <w:lang w:val="fr-FR"/>
        </w:rPr>
        <w:t>V</w:t>
      </w:r>
      <w:r w:rsidR="005E343B" w:rsidRPr="00AD371F">
        <w:rPr>
          <w:bCs/>
          <w:lang w:val="fr-FR"/>
        </w:rPr>
        <w:t>oici</w:t>
      </w:r>
      <w:r w:rsidRPr="00AD371F">
        <w:rPr>
          <w:bCs/>
          <w:lang w:val="fr-FR"/>
        </w:rPr>
        <w:t xml:space="preserve"> ci-dessous</w:t>
      </w:r>
      <w:r w:rsidR="005E343B" w:rsidRPr="00AD371F">
        <w:rPr>
          <w:bCs/>
          <w:lang w:val="fr-FR"/>
        </w:rPr>
        <w:t xml:space="preserve"> les </w:t>
      </w:r>
      <w:r w:rsidR="005E343B" w:rsidRPr="00AD371F">
        <w:rPr>
          <w:b/>
          <w:bCs/>
          <w:lang w:val="fr-FR"/>
        </w:rPr>
        <w:t>points d’attention principaux</w:t>
      </w:r>
      <w:r w:rsidR="005E343B" w:rsidRPr="00AD371F">
        <w:rPr>
          <w:bCs/>
          <w:lang w:val="fr-FR"/>
        </w:rPr>
        <w:t xml:space="preserve"> soulevés le 09 avril</w:t>
      </w:r>
      <w:r w:rsidRPr="00AD371F">
        <w:rPr>
          <w:bCs/>
          <w:lang w:val="fr-FR"/>
        </w:rPr>
        <w:t xml:space="preserve">, complétés par des remarques lors de cette séance </w:t>
      </w:r>
      <w:r w:rsidR="005E343B" w:rsidRPr="00AD371F">
        <w:rPr>
          <w:bCs/>
          <w:lang w:val="fr-FR"/>
        </w:rPr>
        <w:t>:</w:t>
      </w:r>
    </w:p>
    <w:p w14:paraId="63F10512" w14:textId="77777777" w:rsidR="007623D8" w:rsidRDefault="00BE3A2F" w:rsidP="005E343B">
      <w:pPr>
        <w:pStyle w:val="Paragraphedeliste"/>
        <w:numPr>
          <w:ilvl w:val="0"/>
          <w:numId w:val="25"/>
        </w:numPr>
        <w:jc w:val="both"/>
        <w:rPr>
          <w:bCs/>
        </w:rPr>
      </w:pPr>
      <w:r w:rsidRPr="00AD371F">
        <w:rPr>
          <w:bCs/>
        </w:rPr>
        <w:t xml:space="preserve">Sécurité des vélos venant de la route de </w:t>
      </w:r>
      <w:proofErr w:type="spellStart"/>
      <w:r w:rsidRPr="00AD371F">
        <w:rPr>
          <w:bCs/>
        </w:rPr>
        <w:t>Beho</w:t>
      </w:r>
      <w:proofErr w:type="spellEnd"/>
      <w:r w:rsidR="00354A95" w:rsidRPr="00AD371F">
        <w:rPr>
          <w:bCs/>
        </w:rPr>
        <w:t xml:space="preserve"> </w:t>
      </w:r>
      <w:r w:rsidR="00354A95" w:rsidRPr="00AD371F">
        <w:rPr>
          <w:bCs/>
        </w:rPr>
        <w:sym w:font="Wingdings" w:char="F0E0"/>
      </w:r>
      <w:r w:rsidR="00354A95" w:rsidRPr="00AD371F">
        <w:rPr>
          <w:bCs/>
        </w:rPr>
        <w:t xml:space="preserve"> les piétons</w:t>
      </w:r>
      <w:r w:rsidR="008D74C3" w:rsidRPr="00AD371F">
        <w:rPr>
          <w:bCs/>
        </w:rPr>
        <w:t xml:space="preserve"> aussi car de l’autre côté du chemin de fer </w:t>
      </w:r>
      <w:r w:rsidR="008D74C3" w:rsidRPr="00AD371F">
        <w:rPr>
          <w:bCs/>
        </w:rPr>
        <w:sym w:font="Wingdings" w:char="F0E0"/>
      </w:r>
      <w:r w:rsidR="008D74C3" w:rsidRPr="00AD371F">
        <w:rPr>
          <w:bCs/>
        </w:rPr>
        <w:t xml:space="preserve"> réponse de l’AP : point discuté en réunion et sera analysé par l’audit. Même si déjà vu une fois par la responsable des audits pour les voiries régionales à la RW, il sera à nouveau soumis à l’analyse</w:t>
      </w:r>
    </w:p>
    <w:p w14:paraId="5566A7CB" w14:textId="6993CD76" w:rsidR="00233874" w:rsidRPr="00177AB6" w:rsidRDefault="00233874" w:rsidP="005E343B">
      <w:pPr>
        <w:pStyle w:val="Paragraphedeliste"/>
        <w:numPr>
          <w:ilvl w:val="0"/>
          <w:numId w:val="25"/>
        </w:numPr>
        <w:jc w:val="both"/>
        <w:rPr>
          <w:bCs/>
        </w:rPr>
      </w:pPr>
      <w:r w:rsidRPr="00177AB6">
        <w:rPr>
          <w:bCs/>
        </w:rPr>
        <w:t>Circulation locale mais laisser le passage libre pour les magasins</w:t>
      </w:r>
    </w:p>
    <w:p w14:paraId="305C6CE4" w14:textId="77777777" w:rsidR="007623D8" w:rsidRPr="00AD371F" w:rsidRDefault="00BE3A2F" w:rsidP="005E343B">
      <w:pPr>
        <w:pStyle w:val="Paragraphedeliste"/>
        <w:numPr>
          <w:ilvl w:val="0"/>
          <w:numId w:val="25"/>
        </w:numPr>
        <w:jc w:val="both"/>
        <w:rPr>
          <w:bCs/>
        </w:rPr>
      </w:pPr>
      <w:r w:rsidRPr="00AD371F">
        <w:rPr>
          <w:bCs/>
        </w:rPr>
        <w:t>Communication régulière souhaitée avec les commerçants</w:t>
      </w:r>
    </w:p>
    <w:p w14:paraId="64CA2923" w14:textId="77777777" w:rsidR="006B3E95" w:rsidRPr="00AD371F" w:rsidRDefault="00BE3A2F" w:rsidP="005E343B">
      <w:pPr>
        <w:pStyle w:val="Paragraphedeliste"/>
        <w:numPr>
          <w:ilvl w:val="0"/>
          <w:numId w:val="25"/>
        </w:numPr>
        <w:jc w:val="both"/>
        <w:rPr>
          <w:bCs/>
        </w:rPr>
      </w:pPr>
      <w:r w:rsidRPr="00AD371F">
        <w:rPr>
          <w:bCs/>
        </w:rPr>
        <w:t>Sortie du parking du SPAR : reculer le parking et garantir une meilleure visibilité pour les automobilistes sortant du parking</w:t>
      </w:r>
      <w:r w:rsidR="008D74C3" w:rsidRPr="00AD371F">
        <w:rPr>
          <w:bCs/>
        </w:rPr>
        <w:t xml:space="preserve"> </w:t>
      </w:r>
    </w:p>
    <w:p w14:paraId="3A991A67" w14:textId="07A173DA" w:rsidR="006B3E95" w:rsidRPr="00AD371F" w:rsidRDefault="006B3E95" w:rsidP="006B3E95">
      <w:pPr>
        <w:pStyle w:val="Paragraphedeliste"/>
        <w:numPr>
          <w:ilvl w:val="0"/>
          <w:numId w:val="35"/>
        </w:numPr>
        <w:jc w:val="both"/>
        <w:rPr>
          <w:bCs/>
        </w:rPr>
      </w:pPr>
      <w:r w:rsidRPr="00AD371F">
        <w:rPr>
          <w:bCs/>
        </w:rPr>
        <w:t xml:space="preserve">Dans le nouveau projet, </w:t>
      </w:r>
      <w:r w:rsidR="008D74C3" w:rsidRPr="00AD371F">
        <w:rPr>
          <w:bCs/>
        </w:rPr>
        <w:t xml:space="preserve">le bus ne </w:t>
      </w:r>
      <w:r w:rsidRPr="00AD371F">
        <w:rPr>
          <w:bCs/>
        </w:rPr>
        <w:t xml:space="preserve">fera </w:t>
      </w:r>
      <w:r w:rsidR="008D74C3" w:rsidRPr="00AD371F">
        <w:rPr>
          <w:bCs/>
        </w:rPr>
        <w:t>que charger et décharger, il ne stationn</w:t>
      </w:r>
      <w:r w:rsidRPr="00AD371F">
        <w:rPr>
          <w:bCs/>
        </w:rPr>
        <w:t>era</w:t>
      </w:r>
      <w:r w:rsidR="008D74C3" w:rsidRPr="00AD371F">
        <w:rPr>
          <w:bCs/>
        </w:rPr>
        <w:t xml:space="preserve"> plus. </w:t>
      </w:r>
      <w:r w:rsidRPr="00AD371F">
        <w:rPr>
          <w:bCs/>
        </w:rPr>
        <w:t>Une n</w:t>
      </w:r>
      <w:r w:rsidR="008D74C3" w:rsidRPr="00AD371F">
        <w:rPr>
          <w:bCs/>
        </w:rPr>
        <w:t xml:space="preserve">ouvelle signalisation </w:t>
      </w:r>
      <w:r w:rsidRPr="00AD371F">
        <w:rPr>
          <w:bCs/>
        </w:rPr>
        <w:t xml:space="preserve">du </w:t>
      </w:r>
      <w:r w:rsidR="008D74C3" w:rsidRPr="00AD371F">
        <w:rPr>
          <w:bCs/>
        </w:rPr>
        <w:t>parking</w:t>
      </w:r>
      <w:r w:rsidRPr="00AD371F">
        <w:rPr>
          <w:bCs/>
        </w:rPr>
        <w:t xml:space="preserve"> entrera en vigueur</w:t>
      </w:r>
      <w:r w:rsidR="008D74C3" w:rsidRPr="00AD371F">
        <w:rPr>
          <w:bCs/>
        </w:rPr>
        <w:t xml:space="preserve"> : </w:t>
      </w:r>
      <w:r w:rsidRPr="00AD371F">
        <w:rPr>
          <w:bCs/>
        </w:rPr>
        <w:t>l’</w:t>
      </w:r>
      <w:r w:rsidR="008D74C3" w:rsidRPr="00AD371F">
        <w:rPr>
          <w:bCs/>
        </w:rPr>
        <w:t xml:space="preserve">entrée </w:t>
      </w:r>
      <w:r w:rsidRPr="00AD371F">
        <w:rPr>
          <w:bCs/>
        </w:rPr>
        <w:t>se fera par la R</w:t>
      </w:r>
      <w:r w:rsidR="008D74C3" w:rsidRPr="00AD371F">
        <w:rPr>
          <w:bCs/>
        </w:rPr>
        <w:t xml:space="preserve">ue de la gare, </w:t>
      </w:r>
      <w:r w:rsidRPr="00AD371F">
        <w:rPr>
          <w:bCs/>
        </w:rPr>
        <w:t xml:space="preserve">et la </w:t>
      </w:r>
      <w:r w:rsidR="008D74C3" w:rsidRPr="00AD371F">
        <w:rPr>
          <w:bCs/>
        </w:rPr>
        <w:t xml:space="preserve">sortie </w:t>
      </w:r>
      <w:r w:rsidRPr="00AD371F">
        <w:rPr>
          <w:bCs/>
        </w:rPr>
        <w:t>par la R</w:t>
      </w:r>
      <w:r w:rsidR="008D74C3" w:rsidRPr="00AD371F">
        <w:rPr>
          <w:bCs/>
        </w:rPr>
        <w:t>ue Noel</w:t>
      </w:r>
      <w:r w:rsidRPr="00AD371F">
        <w:rPr>
          <w:bCs/>
        </w:rPr>
        <w:t>. L</w:t>
      </w:r>
      <w:r w:rsidR="008D74C3" w:rsidRPr="00AD371F">
        <w:rPr>
          <w:bCs/>
        </w:rPr>
        <w:t>es gens ne s</w:t>
      </w:r>
      <w:r w:rsidRPr="00AD371F">
        <w:rPr>
          <w:bCs/>
        </w:rPr>
        <w:t>er</w:t>
      </w:r>
      <w:r w:rsidR="008D74C3" w:rsidRPr="00AD371F">
        <w:rPr>
          <w:bCs/>
        </w:rPr>
        <w:t xml:space="preserve">ont donc pas sensés sortir sur la </w:t>
      </w:r>
      <w:r w:rsidRPr="00AD371F">
        <w:rPr>
          <w:bCs/>
        </w:rPr>
        <w:t>R</w:t>
      </w:r>
      <w:r w:rsidR="008D74C3" w:rsidRPr="00AD371F">
        <w:rPr>
          <w:bCs/>
        </w:rPr>
        <w:t>ue de la gare</w:t>
      </w:r>
      <w:r w:rsidR="00177AB6">
        <w:rPr>
          <w:bCs/>
        </w:rPr>
        <w:t>.</w:t>
      </w:r>
    </w:p>
    <w:p w14:paraId="1E96B078" w14:textId="29053F7E" w:rsidR="007623D8" w:rsidRPr="00AD371F" w:rsidRDefault="006B3E95" w:rsidP="006B3E95">
      <w:pPr>
        <w:pStyle w:val="Paragraphedeliste"/>
        <w:numPr>
          <w:ilvl w:val="0"/>
          <w:numId w:val="35"/>
        </w:numPr>
        <w:jc w:val="both"/>
        <w:rPr>
          <w:bCs/>
        </w:rPr>
      </w:pPr>
      <w:r w:rsidRPr="00AD371F">
        <w:rPr>
          <w:bCs/>
        </w:rPr>
        <w:t xml:space="preserve">Il y aura donc </w:t>
      </w:r>
      <w:r w:rsidR="008D74C3" w:rsidRPr="00AD371F">
        <w:rPr>
          <w:bCs/>
        </w:rPr>
        <w:t>5 m</w:t>
      </w:r>
      <w:r w:rsidRPr="00AD371F">
        <w:rPr>
          <w:bCs/>
        </w:rPr>
        <w:t>ètres</w:t>
      </w:r>
      <w:r w:rsidR="008D74C3" w:rsidRPr="00AD371F">
        <w:rPr>
          <w:bCs/>
        </w:rPr>
        <w:t xml:space="preserve"> de différence par rapport à la distance</w:t>
      </w:r>
      <w:r w:rsidR="00177AB6">
        <w:rPr>
          <w:bCs/>
        </w:rPr>
        <w:t xml:space="preserve"> actuelle</w:t>
      </w:r>
      <w:r w:rsidR="008D74C3" w:rsidRPr="00AD371F">
        <w:rPr>
          <w:bCs/>
        </w:rPr>
        <w:t xml:space="preserve"> au bus </w:t>
      </w:r>
    </w:p>
    <w:p w14:paraId="15FCB746" w14:textId="77777777" w:rsidR="006B3E95" w:rsidRPr="00AD371F" w:rsidRDefault="00BE3A2F" w:rsidP="005E343B">
      <w:pPr>
        <w:pStyle w:val="Paragraphedeliste"/>
        <w:numPr>
          <w:ilvl w:val="0"/>
          <w:numId w:val="25"/>
        </w:numPr>
        <w:jc w:val="both"/>
        <w:rPr>
          <w:bCs/>
        </w:rPr>
      </w:pPr>
      <w:r w:rsidRPr="00AD371F">
        <w:rPr>
          <w:bCs/>
        </w:rPr>
        <w:t>Prévoir des abris de bus devant la Gare</w:t>
      </w:r>
      <w:r w:rsidR="00B42F34" w:rsidRPr="00AD371F">
        <w:rPr>
          <w:bCs/>
        </w:rPr>
        <w:t xml:space="preserve"> </w:t>
      </w:r>
    </w:p>
    <w:p w14:paraId="1B0FBD71" w14:textId="77777777" w:rsidR="007623D8" w:rsidRPr="00AD371F" w:rsidRDefault="006B3E95" w:rsidP="006B3E95">
      <w:pPr>
        <w:pStyle w:val="Paragraphedeliste"/>
        <w:numPr>
          <w:ilvl w:val="0"/>
          <w:numId w:val="38"/>
        </w:numPr>
        <w:jc w:val="both"/>
        <w:rPr>
          <w:bCs/>
        </w:rPr>
      </w:pPr>
      <w:r w:rsidRPr="00AD371F">
        <w:rPr>
          <w:bCs/>
        </w:rPr>
        <w:t>P</w:t>
      </w:r>
      <w:r w:rsidR="00B42F34" w:rsidRPr="00AD371F">
        <w:rPr>
          <w:bCs/>
        </w:rPr>
        <w:t xml:space="preserve">as encore de retour du TEC, </w:t>
      </w:r>
      <w:r w:rsidRPr="00AD371F">
        <w:rPr>
          <w:bCs/>
        </w:rPr>
        <w:t xml:space="preserve">il faut </w:t>
      </w:r>
      <w:r w:rsidR="00B42F34" w:rsidRPr="00AD371F">
        <w:rPr>
          <w:bCs/>
        </w:rPr>
        <w:t>leur signaler</w:t>
      </w:r>
      <w:r w:rsidRPr="00AD371F">
        <w:rPr>
          <w:bCs/>
        </w:rPr>
        <w:t>.</w:t>
      </w:r>
    </w:p>
    <w:p w14:paraId="45E356B1" w14:textId="77777777" w:rsidR="006B3E95" w:rsidRPr="00AD371F" w:rsidRDefault="00BE3A2F" w:rsidP="005E343B">
      <w:pPr>
        <w:pStyle w:val="Paragraphedeliste"/>
        <w:numPr>
          <w:ilvl w:val="0"/>
          <w:numId w:val="25"/>
        </w:numPr>
        <w:jc w:val="both"/>
        <w:rPr>
          <w:bCs/>
        </w:rPr>
      </w:pPr>
      <w:r w:rsidRPr="00AD371F">
        <w:rPr>
          <w:bCs/>
        </w:rPr>
        <w:t>Veiller aux raccordements d’égouts des futurs appartements</w:t>
      </w:r>
      <w:r w:rsidR="00B42F34" w:rsidRPr="00AD371F">
        <w:rPr>
          <w:bCs/>
        </w:rPr>
        <w:t xml:space="preserve"> </w:t>
      </w:r>
    </w:p>
    <w:p w14:paraId="3D819872" w14:textId="77777777" w:rsidR="007623D8" w:rsidRPr="00AD371F" w:rsidRDefault="006B3E95" w:rsidP="006B3E95">
      <w:pPr>
        <w:pStyle w:val="Paragraphedeliste"/>
        <w:numPr>
          <w:ilvl w:val="0"/>
          <w:numId w:val="36"/>
        </w:numPr>
        <w:jc w:val="both"/>
        <w:rPr>
          <w:bCs/>
        </w:rPr>
      </w:pPr>
      <w:r w:rsidRPr="00AD371F">
        <w:rPr>
          <w:bCs/>
        </w:rPr>
        <w:lastRenderedPageBreak/>
        <w:t xml:space="preserve">C’est </w:t>
      </w:r>
      <w:r w:rsidR="00B42F34" w:rsidRPr="00AD371F">
        <w:rPr>
          <w:bCs/>
        </w:rPr>
        <w:t>déjà prévu dans le permis</w:t>
      </w:r>
      <w:r w:rsidRPr="00AD371F">
        <w:rPr>
          <w:bCs/>
        </w:rPr>
        <w:t>.</w:t>
      </w:r>
    </w:p>
    <w:p w14:paraId="2FC22694" w14:textId="77777777" w:rsidR="008D74C3" w:rsidRPr="006B3E95" w:rsidRDefault="008D74C3" w:rsidP="005E343B">
      <w:pPr>
        <w:pStyle w:val="Paragraphedeliste"/>
        <w:numPr>
          <w:ilvl w:val="0"/>
          <w:numId w:val="25"/>
        </w:numPr>
        <w:jc w:val="both"/>
        <w:rPr>
          <w:bCs/>
          <w:sz w:val="24"/>
          <w:szCs w:val="24"/>
        </w:rPr>
      </w:pPr>
      <w:r w:rsidRPr="006B3E95">
        <w:rPr>
          <w:bCs/>
          <w:sz w:val="24"/>
          <w:szCs w:val="24"/>
        </w:rPr>
        <w:t>Ajout de plusieurs arceaux pour vélos (6 au total)</w:t>
      </w:r>
    </w:p>
    <w:p w14:paraId="464EDB73" w14:textId="77777777" w:rsidR="006B3E95" w:rsidRDefault="00BE3A2F" w:rsidP="005E343B">
      <w:pPr>
        <w:pStyle w:val="Paragraphedeliste"/>
        <w:numPr>
          <w:ilvl w:val="0"/>
          <w:numId w:val="25"/>
        </w:numPr>
        <w:jc w:val="both"/>
        <w:rPr>
          <w:bCs/>
          <w:sz w:val="24"/>
          <w:szCs w:val="24"/>
        </w:rPr>
      </w:pPr>
      <w:r w:rsidRPr="005E343B">
        <w:rPr>
          <w:bCs/>
          <w:sz w:val="24"/>
          <w:szCs w:val="24"/>
        </w:rPr>
        <w:t>Veiller à l’éclairage du passage piéton de la gare</w:t>
      </w:r>
      <w:r w:rsidR="008D74C3">
        <w:rPr>
          <w:bCs/>
          <w:sz w:val="24"/>
          <w:szCs w:val="24"/>
        </w:rPr>
        <w:t xml:space="preserve"> </w:t>
      </w:r>
    </w:p>
    <w:p w14:paraId="5A45A2E4" w14:textId="77777777" w:rsidR="005E343B" w:rsidRPr="00AD371F" w:rsidRDefault="006B3E95" w:rsidP="006B3E95">
      <w:pPr>
        <w:pStyle w:val="Paragraphedeliste"/>
        <w:numPr>
          <w:ilvl w:val="0"/>
          <w:numId w:val="36"/>
        </w:numPr>
        <w:jc w:val="both"/>
        <w:rPr>
          <w:bCs/>
        </w:rPr>
      </w:pPr>
      <w:r w:rsidRPr="00AD371F">
        <w:rPr>
          <w:bCs/>
        </w:rPr>
        <w:t>L</w:t>
      </w:r>
      <w:r w:rsidR="008D74C3" w:rsidRPr="00AD371F">
        <w:rPr>
          <w:bCs/>
        </w:rPr>
        <w:t>e SPW va vérifier les prescriptions par rapport aux autorisations d’éclairer les passages</w:t>
      </w:r>
    </w:p>
    <w:p w14:paraId="3C86F60C" w14:textId="77777777" w:rsidR="008D74C3" w:rsidRPr="00AD371F" w:rsidRDefault="00DF5F21" w:rsidP="008D74C3">
      <w:pPr>
        <w:pStyle w:val="Paragraphedeliste"/>
        <w:numPr>
          <w:ilvl w:val="0"/>
          <w:numId w:val="25"/>
        </w:numPr>
        <w:jc w:val="both"/>
        <w:rPr>
          <w:bCs/>
          <w:lang w:val="fr-FR"/>
        </w:rPr>
      </w:pPr>
      <w:r w:rsidRPr="00AD371F">
        <w:rPr>
          <w:bCs/>
          <w:lang w:val="fr-FR"/>
        </w:rPr>
        <w:t>Installer une c</w:t>
      </w:r>
      <w:r w:rsidR="008D74C3" w:rsidRPr="00AD371F">
        <w:rPr>
          <w:bCs/>
          <w:lang w:val="fr-FR"/>
        </w:rPr>
        <w:t xml:space="preserve">hicane : </w:t>
      </w:r>
      <w:r w:rsidRPr="00AD371F">
        <w:rPr>
          <w:bCs/>
          <w:lang w:val="fr-FR"/>
        </w:rPr>
        <w:t xml:space="preserve">le </w:t>
      </w:r>
      <w:r w:rsidR="008D74C3" w:rsidRPr="00AD371F">
        <w:rPr>
          <w:bCs/>
          <w:lang w:val="fr-FR"/>
        </w:rPr>
        <w:t xml:space="preserve">point </w:t>
      </w:r>
      <w:r w:rsidRPr="00AD371F">
        <w:rPr>
          <w:bCs/>
          <w:lang w:val="fr-FR"/>
        </w:rPr>
        <w:t xml:space="preserve">a été </w:t>
      </w:r>
      <w:r w:rsidR="008D74C3" w:rsidRPr="00AD371F">
        <w:rPr>
          <w:bCs/>
          <w:lang w:val="fr-FR"/>
        </w:rPr>
        <w:t xml:space="preserve">discuté, </w:t>
      </w:r>
      <w:r w:rsidRPr="00AD371F">
        <w:rPr>
          <w:bCs/>
          <w:lang w:val="fr-FR"/>
        </w:rPr>
        <w:t xml:space="preserve">il n’y a qu’un </w:t>
      </w:r>
      <w:r w:rsidR="008D74C3" w:rsidRPr="00AD371F">
        <w:rPr>
          <w:bCs/>
          <w:lang w:val="fr-FR"/>
        </w:rPr>
        <w:t>seul emplacement possible</w:t>
      </w:r>
      <w:r w:rsidRPr="00AD371F">
        <w:rPr>
          <w:bCs/>
          <w:lang w:val="fr-FR"/>
        </w:rPr>
        <w:t xml:space="preserve"> (sur une </w:t>
      </w:r>
      <w:r w:rsidR="008D74C3" w:rsidRPr="00AD371F">
        <w:rPr>
          <w:bCs/>
          <w:lang w:val="fr-FR"/>
        </w:rPr>
        <w:t>pente de 1%</w:t>
      </w:r>
      <w:r w:rsidRPr="00AD371F">
        <w:rPr>
          <w:bCs/>
          <w:lang w:val="fr-FR"/>
        </w:rPr>
        <w:t>).</w:t>
      </w:r>
    </w:p>
    <w:p w14:paraId="2099EF72" w14:textId="77777777" w:rsidR="00DF5F21" w:rsidRPr="00AD371F" w:rsidRDefault="00DF5F21" w:rsidP="005E343B">
      <w:pPr>
        <w:pStyle w:val="Paragraphedeliste"/>
        <w:numPr>
          <w:ilvl w:val="0"/>
          <w:numId w:val="25"/>
        </w:numPr>
        <w:jc w:val="both"/>
        <w:rPr>
          <w:bCs/>
        </w:rPr>
      </w:pPr>
      <w:r w:rsidRPr="00AD371F">
        <w:rPr>
          <w:bCs/>
        </w:rPr>
        <w:t>Installation de b</w:t>
      </w:r>
      <w:r w:rsidR="008D74C3" w:rsidRPr="00AD371F">
        <w:rPr>
          <w:bCs/>
        </w:rPr>
        <w:t>orne</w:t>
      </w:r>
      <w:r w:rsidRPr="00AD371F">
        <w:rPr>
          <w:bCs/>
        </w:rPr>
        <w:t>s</w:t>
      </w:r>
      <w:r w:rsidR="008D74C3" w:rsidRPr="00AD371F">
        <w:rPr>
          <w:bCs/>
        </w:rPr>
        <w:t xml:space="preserve"> électrique</w:t>
      </w:r>
      <w:r w:rsidRPr="00AD371F">
        <w:rPr>
          <w:bCs/>
        </w:rPr>
        <w:t xml:space="preserve">s </w:t>
      </w:r>
      <w:r w:rsidR="008D74C3" w:rsidRPr="00AD371F">
        <w:rPr>
          <w:bCs/>
        </w:rPr>
        <w:t xml:space="preserve">: </w:t>
      </w:r>
      <w:r w:rsidRPr="00AD371F">
        <w:rPr>
          <w:bCs/>
        </w:rPr>
        <w:t xml:space="preserve">ce n’est </w:t>
      </w:r>
      <w:r w:rsidR="008D74C3" w:rsidRPr="00AD371F">
        <w:rPr>
          <w:bCs/>
        </w:rPr>
        <w:t xml:space="preserve">pas à la commune d’être opératrice, cela va se développer au niveau privé </w:t>
      </w:r>
    </w:p>
    <w:p w14:paraId="4C83AE06" w14:textId="77777777" w:rsidR="008D74C3" w:rsidRPr="00AD371F" w:rsidRDefault="00DF5F21" w:rsidP="00DF5F21">
      <w:pPr>
        <w:pStyle w:val="Paragraphedeliste"/>
        <w:numPr>
          <w:ilvl w:val="0"/>
          <w:numId w:val="36"/>
        </w:numPr>
        <w:jc w:val="both"/>
        <w:rPr>
          <w:bCs/>
        </w:rPr>
      </w:pPr>
      <w:r w:rsidRPr="00AD371F">
        <w:rPr>
          <w:bCs/>
        </w:rPr>
        <w:t xml:space="preserve">Il n’y a </w:t>
      </w:r>
      <w:r w:rsidR="008D74C3" w:rsidRPr="00AD371F">
        <w:rPr>
          <w:bCs/>
        </w:rPr>
        <w:t>pas de borne</w:t>
      </w:r>
      <w:r w:rsidRPr="00AD371F">
        <w:rPr>
          <w:bCs/>
        </w:rPr>
        <w:t>s</w:t>
      </w:r>
      <w:r w:rsidR="008D74C3" w:rsidRPr="00AD371F">
        <w:rPr>
          <w:bCs/>
        </w:rPr>
        <w:t xml:space="preserve"> supplémentaire</w:t>
      </w:r>
      <w:r w:rsidRPr="00AD371F">
        <w:rPr>
          <w:bCs/>
        </w:rPr>
        <w:t>s</w:t>
      </w:r>
      <w:r w:rsidR="008D74C3" w:rsidRPr="00AD371F">
        <w:rPr>
          <w:bCs/>
        </w:rPr>
        <w:t xml:space="preserve"> de prévue</w:t>
      </w:r>
      <w:r w:rsidRPr="00AD371F">
        <w:rPr>
          <w:bCs/>
        </w:rPr>
        <w:t>s</w:t>
      </w:r>
    </w:p>
    <w:p w14:paraId="72B7EC33" w14:textId="77777777" w:rsidR="008D74C3" w:rsidRPr="00AD371F" w:rsidRDefault="008D74C3" w:rsidP="005E343B">
      <w:pPr>
        <w:pStyle w:val="Paragraphedeliste"/>
        <w:numPr>
          <w:ilvl w:val="0"/>
          <w:numId w:val="25"/>
        </w:numPr>
        <w:jc w:val="both"/>
        <w:rPr>
          <w:bCs/>
        </w:rPr>
      </w:pPr>
      <w:r w:rsidRPr="00AD371F">
        <w:rPr>
          <w:bCs/>
        </w:rPr>
        <w:t xml:space="preserve">Le côté droit du pont en venant de la rue </w:t>
      </w:r>
      <w:r w:rsidR="00B42F34" w:rsidRPr="00AD371F">
        <w:rPr>
          <w:bCs/>
        </w:rPr>
        <w:t>d’Houffalize</w:t>
      </w:r>
      <w:r w:rsidRPr="00AD371F">
        <w:rPr>
          <w:bCs/>
        </w:rPr>
        <w:t xml:space="preserve">, </w:t>
      </w:r>
      <w:r w:rsidR="00DF5F21" w:rsidRPr="00AD371F">
        <w:rPr>
          <w:bCs/>
        </w:rPr>
        <w:t xml:space="preserve">sera un </w:t>
      </w:r>
      <w:r w:rsidRPr="00AD371F">
        <w:rPr>
          <w:bCs/>
        </w:rPr>
        <w:t xml:space="preserve">pont piéton ET </w:t>
      </w:r>
      <w:r w:rsidR="00DF5F21" w:rsidRPr="00AD371F">
        <w:rPr>
          <w:bCs/>
        </w:rPr>
        <w:t>v</w:t>
      </w:r>
      <w:r w:rsidRPr="00AD371F">
        <w:rPr>
          <w:bCs/>
        </w:rPr>
        <w:t xml:space="preserve">élo </w:t>
      </w:r>
      <w:r w:rsidRPr="00AD371F">
        <w:rPr>
          <w:bCs/>
        </w:rPr>
        <w:sym w:font="Wingdings" w:char="F0E0"/>
      </w:r>
      <w:r w:rsidRPr="00AD371F">
        <w:rPr>
          <w:bCs/>
        </w:rPr>
        <w:t xml:space="preserve"> double utilisation</w:t>
      </w:r>
    </w:p>
    <w:p w14:paraId="14ED606F" w14:textId="77777777" w:rsidR="008D74C3" w:rsidRPr="001D02DD" w:rsidRDefault="008D74C3" w:rsidP="00B42F34">
      <w:pPr>
        <w:pStyle w:val="Paragraphedeliste"/>
        <w:jc w:val="both"/>
        <w:rPr>
          <w:bCs/>
          <w:sz w:val="24"/>
          <w:szCs w:val="24"/>
        </w:rPr>
      </w:pPr>
    </w:p>
    <w:p w14:paraId="71993832" w14:textId="77777777" w:rsidR="00DF5F21" w:rsidRPr="00DF5F21" w:rsidRDefault="00DF5F21" w:rsidP="00DF5F21">
      <w:pPr>
        <w:jc w:val="both"/>
        <w:rPr>
          <w:b/>
          <w:bCs/>
          <w:sz w:val="24"/>
          <w:szCs w:val="24"/>
          <w:u w:val="single"/>
          <w:lang w:val="fr-FR"/>
        </w:rPr>
      </w:pPr>
      <w:r w:rsidRPr="001D02DD">
        <w:rPr>
          <w:b/>
          <w:bCs/>
          <w:sz w:val="24"/>
          <w:szCs w:val="24"/>
          <w:u w:val="single"/>
          <w:lang w:val="fr-FR"/>
        </w:rPr>
        <w:t>R</w:t>
      </w:r>
      <w:r w:rsidR="005E343B" w:rsidRPr="001D02DD">
        <w:rPr>
          <w:b/>
          <w:bCs/>
          <w:sz w:val="24"/>
          <w:szCs w:val="24"/>
          <w:u w:val="single"/>
          <w:lang w:val="fr-FR"/>
        </w:rPr>
        <w:t xml:space="preserve">emarques </w:t>
      </w:r>
      <w:r w:rsidRPr="001D02DD">
        <w:rPr>
          <w:b/>
          <w:bCs/>
          <w:sz w:val="24"/>
          <w:szCs w:val="24"/>
          <w:u w:val="single"/>
          <w:lang w:val="fr-FR"/>
        </w:rPr>
        <w:t>et questions supplémentaire</w:t>
      </w:r>
      <w:r w:rsidRPr="00DF5F21">
        <w:rPr>
          <w:b/>
          <w:bCs/>
          <w:sz w:val="24"/>
          <w:szCs w:val="24"/>
          <w:u w:val="single"/>
          <w:lang w:val="fr-FR"/>
        </w:rPr>
        <w:t>s</w:t>
      </w:r>
    </w:p>
    <w:p w14:paraId="1E0DC702" w14:textId="77777777" w:rsidR="00DF5F21" w:rsidRPr="00AD371F" w:rsidRDefault="00DF5F21" w:rsidP="00DF5F21">
      <w:pPr>
        <w:pStyle w:val="Paragraphedeliste"/>
        <w:numPr>
          <w:ilvl w:val="0"/>
          <w:numId w:val="33"/>
        </w:numPr>
        <w:jc w:val="both"/>
        <w:rPr>
          <w:bCs/>
          <w:lang w:val="fr-FR"/>
        </w:rPr>
      </w:pPr>
      <w:r w:rsidRPr="00AD371F">
        <w:rPr>
          <w:bCs/>
          <w:lang w:val="fr-FR"/>
        </w:rPr>
        <w:t xml:space="preserve">Les arceaux prennent-ils de </w:t>
      </w:r>
      <w:r w:rsidR="008D74C3" w:rsidRPr="00AD371F">
        <w:rPr>
          <w:bCs/>
          <w:lang w:val="fr-FR"/>
        </w:rPr>
        <w:t xml:space="preserve">la </w:t>
      </w:r>
      <w:r w:rsidRPr="00AD371F">
        <w:rPr>
          <w:bCs/>
          <w:lang w:val="fr-FR"/>
        </w:rPr>
        <w:t>place ?</w:t>
      </w:r>
      <w:r w:rsidR="008D74C3" w:rsidRPr="00AD371F">
        <w:rPr>
          <w:bCs/>
          <w:lang w:val="fr-FR"/>
        </w:rPr>
        <w:t xml:space="preserve"> Car si on en met un près de la borne, on perd de la place pour les commerçants ? Ça ne va pas empêcher une voiture de se garer ? </w:t>
      </w:r>
      <w:r w:rsidR="008D74C3" w:rsidRPr="00AD371F">
        <w:rPr>
          <w:lang w:val="fr-FR"/>
        </w:rPr>
        <w:sym w:font="Wingdings" w:char="F0E0"/>
      </w:r>
    </w:p>
    <w:p w14:paraId="1198607C" w14:textId="77777777" w:rsidR="008D74C3" w:rsidRPr="00AD371F" w:rsidRDefault="00B42F34" w:rsidP="00DF5F21">
      <w:pPr>
        <w:pStyle w:val="Paragraphedeliste"/>
        <w:numPr>
          <w:ilvl w:val="0"/>
          <w:numId w:val="36"/>
        </w:numPr>
        <w:jc w:val="both"/>
        <w:rPr>
          <w:bCs/>
          <w:lang w:val="fr-FR"/>
        </w:rPr>
      </w:pPr>
      <w:r w:rsidRPr="00AD371F">
        <w:rPr>
          <w:bCs/>
          <w:lang w:val="fr-FR"/>
        </w:rPr>
        <w:t>Non</w:t>
      </w:r>
      <w:r w:rsidR="008D74C3" w:rsidRPr="00AD371F">
        <w:rPr>
          <w:bCs/>
          <w:lang w:val="fr-FR"/>
        </w:rPr>
        <w:t xml:space="preserve">, </w:t>
      </w:r>
      <w:r w:rsidR="00DF5F21" w:rsidRPr="00AD371F">
        <w:rPr>
          <w:bCs/>
          <w:lang w:val="fr-FR"/>
        </w:rPr>
        <w:t xml:space="preserve">il n’y en aura </w:t>
      </w:r>
      <w:r w:rsidR="008D74C3" w:rsidRPr="00AD371F">
        <w:rPr>
          <w:bCs/>
          <w:lang w:val="fr-FR"/>
        </w:rPr>
        <w:t>pas sur le parking</w:t>
      </w:r>
    </w:p>
    <w:p w14:paraId="1DBA36D6" w14:textId="77777777" w:rsidR="00DF5F21" w:rsidRPr="00AD371F" w:rsidRDefault="008D74C3" w:rsidP="008D74C3">
      <w:pPr>
        <w:pStyle w:val="Paragraphedeliste"/>
        <w:numPr>
          <w:ilvl w:val="0"/>
          <w:numId w:val="28"/>
        </w:numPr>
        <w:jc w:val="both"/>
        <w:rPr>
          <w:bCs/>
          <w:lang w:val="fr-FR"/>
        </w:rPr>
      </w:pPr>
      <w:r w:rsidRPr="00AD371F">
        <w:rPr>
          <w:bCs/>
          <w:lang w:val="fr-FR"/>
        </w:rPr>
        <w:t>C</w:t>
      </w:r>
      <w:r w:rsidR="00B42F34" w:rsidRPr="00AD371F">
        <w:rPr>
          <w:bCs/>
          <w:lang w:val="fr-FR"/>
        </w:rPr>
        <w:t>o</w:t>
      </w:r>
      <w:r w:rsidRPr="00AD371F">
        <w:rPr>
          <w:bCs/>
          <w:lang w:val="fr-FR"/>
        </w:rPr>
        <w:t>m</w:t>
      </w:r>
      <w:r w:rsidR="00B42F34" w:rsidRPr="00AD371F">
        <w:rPr>
          <w:bCs/>
          <w:lang w:val="fr-FR"/>
        </w:rPr>
        <w:t>bien</w:t>
      </w:r>
      <w:r w:rsidRPr="00AD371F">
        <w:rPr>
          <w:bCs/>
          <w:lang w:val="fr-FR"/>
        </w:rPr>
        <w:t xml:space="preserve"> </w:t>
      </w:r>
      <w:r w:rsidR="00DF5F21" w:rsidRPr="00AD371F">
        <w:rPr>
          <w:bCs/>
          <w:lang w:val="fr-FR"/>
        </w:rPr>
        <w:t xml:space="preserve">d’arceaux </w:t>
      </w:r>
      <w:r w:rsidRPr="00AD371F">
        <w:rPr>
          <w:bCs/>
          <w:lang w:val="fr-FR"/>
        </w:rPr>
        <w:t xml:space="preserve">par endroits ? </w:t>
      </w:r>
    </w:p>
    <w:p w14:paraId="0BD675A7" w14:textId="77777777" w:rsidR="008D74C3" w:rsidRPr="00AD371F" w:rsidRDefault="00DF5F21" w:rsidP="00DF5F21">
      <w:pPr>
        <w:pStyle w:val="Paragraphedeliste"/>
        <w:numPr>
          <w:ilvl w:val="0"/>
          <w:numId w:val="36"/>
        </w:numPr>
        <w:jc w:val="both"/>
        <w:rPr>
          <w:bCs/>
          <w:lang w:val="fr-FR"/>
        </w:rPr>
      </w:pPr>
      <w:r w:rsidRPr="00AD371F">
        <w:rPr>
          <w:bCs/>
          <w:lang w:val="fr-FR"/>
        </w:rPr>
        <w:t>Un a</w:t>
      </w:r>
      <w:r w:rsidR="00B42F34" w:rsidRPr="00AD371F">
        <w:rPr>
          <w:bCs/>
          <w:lang w:val="fr-FR"/>
        </w:rPr>
        <w:t>rceau</w:t>
      </w:r>
      <w:r w:rsidRPr="00AD371F">
        <w:rPr>
          <w:bCs/>
          <w:lang w:val="fr-FR"/>
        </w:rPr>
        <w:t xml:space="preserve"> est prévu pour</w:t>
      </w:r>
      <w:r w:rsidR="008D74C3" w:rsidRPr="00AD371F">
        <w:rPr>
          <w:bCs/>
          <w:lang w:val="fr-FR"/>
        </w:rPr>
        <w:t xml:space="preserve"> 2 vélos</w:t>
      </w:r>
    </w:p>
    <w:p w14:paraId="3D6C4D34" w14:textId="77777777" w:rsidR="008F6CF7" w:rsidRPr="00AD371F" w:rsidRDefault="008F6CF7" w:rsidP="00DF5F21">
      <w:pPr>
        <w:pStyle w:val="Paragraphedeliste"/>
        <w:numPr>
          <w:ilvl w:val="0"/>
          <w:numId w:val="36"/>
        </w:numPr>
        <w:jc w:val="both"/>
        <w:rPr>
          <w:bCs/>
          <w:lang w:val="fr-FR"/>
        </w:rPr>
      </w:pPr>
      <w:r w:rsidRPr="00AD371F">
        <w:rPr>
          <w:bCs/>
          <w:lang w:val="fr-FR"/>
        </w:rPr>
        <w:t>Il y en aura 6 au total</w:t>
      </w:r>
    </w:p>
    <w:p w14:paraId="7EDA8CF1" w14:textId="77777777" w:rsidR="008F6CF7" w:rsidRPr="00AD371F" w:rsidRDefault="00B42F34" w:rsidP="008F6CF7">
      <w:pPr>
        <w:pStyle w:val="Paragraphedeliste"/>
        <w:numPr>
          <w:ilvl w:val="0"/>
          <w:numId w:val="33"/>
        </w:numPr>
        <w:jc w:val="both"/>
        <w:rPr>
          <w:bCs/>
          <w:lang w:val="fr-FR"/>
        </w:rPr>
      </w:pPr>
      <w:r w:rsidRPr="00AD371F">
        <w:rPr>
          <w:bCs/>
          <w:lang w:val="fr-FR"/>
        </w:rPr>
        <w:t xml:space="preserve">Poteaux d’éclairage ou côté chemin de fer : actuellement, </w:t>
      </w:r>
      <w:r w:rsidR="008F6CF7" w:rsidRPr="00AD371F">
        <w:rPr>
          <w:bCs/>
          <w:lang w:val="fr-FR"/>
        </w:rPr>
        <w:t xml:space="preserve">il y a des </w:t>
      </w:r>
      <w:r w:rsidRPr="00AD371F">
        <w:rPr>
          <w:bCs/>
          <w:lang w:val="fr-FR"/>
        </w:rPr>
        <w:t xml:space="preserve">balisages GR dessus. Vont-ils être retirés ? </w:t>
      </w:r>
    </w:p>
    <w:p w14:paraId="215DFD94" w14:textId="77777777" w:rsidR="008F6CF7" w:rsidRPr="00AD371F" w:rsidRDefault="008F6CF7" w:rsidP="008F6CF7">
      <w:pPr>
        <w:pStyle w:val="Paragraphedeliste"/>
        <w:numPr>
          <w:ilvl w:val="0"/>
          <w:numId w:val="39"/>
        </w:numPr>
        <w:jc w:val="both"/>
        <w:rPr>
          <w:bCs/>
          <w:lang w:val="fr-FR"/>
        </w:rPr>
      </w:pPr>
      <w:r w:rsidRPr="00AD371F">
        <w:rPr>
          <w:bCs/>
          <w:lang w:val="fr-FR"/>
        </w:rPr>
        <w:t>Oui</w:t>
      </w:r>
      <w:r w:rsidR="00B42F34" w:rsidRPr="00AD371F">
        <w:rPr>
          <w:bCs/>
          <w:lang w:val="fr-FR"/>
        </w:rPr>
        <w:t xml:space="preserve"> </w:t>
      </w:r>
    </w:p>
    <w:p w14:paraId="2DD5CC57" w14:textId="77777777" w:rsidR="008F6CF7" w:rsidRPr="00AD371F" w:rsidRDefault="008F6CF7" w:rsidP="008F6CF7">
      <w:pPr>
        <w:pStyle w:val="Paragraphedeliste"/>
        <w:numPr>
          <w:ilvl w:val="0"/>
          <w:numId w:val="39"/>
        </w:numPr>
        <w:jc w:val="both"/>
        <w:rPr>
          <w:bCs/>
          <w:lang w:val="fr-FR"/>
        </w:rPr>
      </w:pPr>
      <w:r w:rsidRPr="00AD371F">
        <w:rPr>
          <w:bCs/>
          <w:lang w:val="fr-FR"/>
        </w:rPr>
        <w:t xml:space="preserve">Le membre </w:t>
      </w:r>
      <w:r w:rsidR="00B42F34" w:rsidRPr="00AD371F">
        <w:rPr>
          <w:bCs/>
          <w:lang w:val="fr-FR"/>
        </w:rPr>
        <w:t>devra le dire à sa fédération pour prévoir un re-balisage après travaux</w:t>
      </w:r>
    </w:p>
    <w:p w14:paraId="7E0CFA92" w14:textId="77777777" w:rsidR="00B42F34" w:rsidRPr="00AD371F" w:rsidRDefault="008F6CF7" w:rsidP="008F6CF7">
      <w:pPr>
        <w:pStyle w:val="Paragraphedeliste"/>
        <w:numPr>
          <w:ilvl w:val="0"/>
          <w:numId w:val="39"/>
        </w:numPr>
        <w:jc w:val="both"/>
        <w:rPr>
          <w:bCs/>
          <w:lang w:val="fr-FR"/>
        </w:rPr>
      </w:pPr>
      <w:r w:rsidRPr="00AD371F">
        <w:rPr>
          <w:bCs/>
          <w:lang w:val="fr-FR"/>
        </w:rPr>
        <w:t>L</w:t>
      </w:r>
      <w:r w:rsidR="00B42F34" w:rsidRPr="00AD371F">
        <w:rPr>
          <w:bCs/>
          <w:lang w:val="fr-FR"/>
        </w:rPr>
        <w:t>e renouvellement des points lumineux en</w:t>
      </w:r>
      <w:r w:rsidRPr="00AD371F">
        <w:rPr>
          <w:bCs/>
          <w:lang w:val="fr-FR"/>
        </w:rPr>
        <w:t xml:space="preserve"> LED</w:t>
      </w:r>
      <w:r w:rsidR="00B42F34" w:rsidRPr="00AD371F">
        <w:rPr>
          <w:bCs/>
          <w:lang w:val="fr-FR"/>
        </w:rPr>
        <w:t>, étalé sur 10 ans, est en cours</w:t>
      </w:r>
      <w:r w:rsidRPr="00AD371F">
        <w:rPr>
          <w:bCs/>
          <w:lang w:val="fr-FR"/>
        </w:rPr>
        <w:t xml:space="preserve"> (on en est à 4 ans)</w:t>
      </w:r>
      <w:r w:rsidR="00B42F34" w:rsidRPr="00AD371F">
        <w:rPr>
          <w:bCs/>
          <w:lang w:val="fr-FR"/>
        </w:rPr>
        <w:t xml:space="preserve">. Le point passe au </w:t>
      </w:r>
      <w:r w:rsidRPr="00AD371F">
        <w:rPr>
          <w:bCs/>
          <w:lang w:val="fr-FR"/>
        </w:rPr>
        <w:t>C</w:t>
      </w:r>
      <w:r w:rsidR="00B42F34" w:rsidRPr="00AD371F">
        <w:rPr>
          <w:bCs/>
          <w:lang w:val="fr-FR"/>
        </w:rPr>
        <w:t xml:space="preserve">ollège une fois par an, qui désigne quelle zone sera remplacée. Pour le côté droit, rien n’est maintenu, sauf celui à côté du syndicat. On enlève tous ceux actuels, et cela va être réétudié pour l’aménagement. </w:t>
      </w:r>
    </w:p>
    <w:p w14:paraId="52F5B27E" w14:textId="77777777" w:rsidR="008F6CF7" w:rsidRPr="00AD371F" w:rsidRDefault="00B42F34" w:rsidP="008F6CF7">
      <w:pPr>
        <w:pStyle w:val="Paragraphedeliste"/>
        <w:numPr>
          <w:ilvl w:val="0"/>
          <w:numId w:val="33"/>
        </w:numPr>
        <w:jc w:val="both"/>
        <w:rPr>
          <w:bCs/>
          <w:lang w:val="fr-FR"/>
        </w:rPr>
      </w:pPr>
      <w:r w:rsidRPr="00AD371F">
        <w:rPr>
          <w:bCs/>
          <w:lang w:val="fr-FR"/>
        </w:rPr>
        <w:t xml:space="preserve">Point cash (à l’extérieur, sur la façade du Syndicat) : bon éclairage nécessaire. </w:t>
      </w:r>
    </w:p>
    <w:p w14:paraId="36CD6490" w14:textId="77777777" w:rsidR="008F6CF7" w:rsidRPr="00AD371F" w:rsidRDefault="00B42F34" w:rsidP="008F6CF7">
      <w:pPr>
        <w:pStyle w:val="Paragraphedeliste"/>
        <w:numPr>
          <w:ilvl w:val="0"/>
          <w:numId w:val="40"/>
        </w:numPr>
        <w:jc w:val="both"/>
        <w:rPr>
          <w:bCs/>
          <w:lang w:val="fr-FR"/>
        </w:rPr>
      </w:pPr>
      <w:r w:rsidRPr="00AD371F">
        <w:rPr>
          <w:bCs/>
          <w:lang w:val="fr-FR"/>
        </w:rPr>
        <w:t>Prévu dans leurs installations, à confirmer</w:t>
      </w:r>
      <w:r w:rsidR="008F6CF7" w:rsidRPr="00AD371F">
        <w:rPr>
          <w:bCs/>
          <w:lang w:val="fr-FR"/>
        </w:rPr>
        <w:t xml:space="preserve"> (contrat </w:t>
      </w:r>
      <w:r w:rsidRPr="00AD371F">
        <w:rPr>
          <w:bCs/>
          <w:lang w:val="fr-FR"/>
        </w:rPr>
        <w:t xml:space="preserve">avec </w:t>
      </w:r>
      <w:proofErr w:type="spellStart"/>
      <w:r w:rsidRPr="00AD371F">
        <w:rPr>
          <w:bCs/>
          <w:lang w:val="fr-FR"/>
        </w:rPr>
        <w:t>Batopin</w:t>
      </w:r>
      <w:proofErr w:type="spellEnd"/>
      <w:r w:rsidR="008F6CF7" w:rsidRPr="00AD371F">
        <w:rPr>
          <w:bCs/>
          <w:lang w:val="fr-FR"/>
        </w:rPr>
        <w:t>)</w:t>
      </w:r>
    </w:p>
    <w:p w14:paraId="0097CB86" w14:textId="77777777" w:rsidR="008F6CF7" w:rsidRPr="00AD371F" w:rsidRDefault="008F6CF7" w:rsidP="000E4653">
      <w:pPr>
        <w:pStyle w:val="Paragraphedeliste"/>
        <w:numPr>
          <w:ilvl w:val="0"/>
          <w:numId w:val="40"/>
        </w:numPr>
        <w:jc w:val="both"/>
        <w:rPr>
          <w:bCs/>
          <w:lang w:val="fr-FR"/>
        </w:rPr>
      </w:pPr>
      <w:r w:rsidRPr="00AD371F">
        <w:rPr>
          <w:bCs/>
          <w:lang w:val="fr-FR"/>
        </w:rPr>
        <w:t xml:space="preserve">Aucune </w:t>
      </w:r>
      <w:r w:rsidR="00B42F34" w:rsidRPr="00AD371F">
        <w:rPr>
          <w:bCs/>
          <w:lang w:val="fr-FR"/>
        </w:rPr>
        <w:t xml:space="preserve">certitude que le distributeur de la poste va rester à long terme, c’est pourquoi </w:t>
      </w:r>
      <w:r w:rsidRPr="00AD371F">
        <w:rPr>
          <w:bCs/>
          <w:lang w:val="fr-FR"/>
        </w:rPr>
        <w:t xml:space="preserve">il est prévu </w:t>
      </w:r>
      <w:r w:rsidR="00B42F34" w:rsidRPr="00AD371F">
        <w:rPr>
          <w:bCs/>
          <w:lang w:val="fr-FR"/>
        </w:rPr>
        <w:t>d’en mettre un nouveau, qui sera mis avant les travaux de voirie.</w:t>
      </w:r>
    </w:p>
    <w:p w14:paraId="5A6773AC" w14:textId="77777777" w:rsidR="008F6CF7" w:rsidRPr="00AD371F" w:rsidRDefault="008F6CF7" w:rsidP="008F6CF7">
      <w:pPr>
        <w:pStyle w:val="Paragraphedeliste"/>
        <w:numPr>
          <w:ilvl w:val="0"/>
          <w:numId w:val="33"/>
        </w:numPr>
        <w:jc w:val="both"/>
        <w:rPr>
          <w:bCs/>
          <w:lang w:val="fr-FR"/>
        </w:rPr>
      </w:pPr>
      <w:r w:rsidRPr="00AD371F">
        <w:rPr>
          <w:bCs/>
          <w:lang w:val="fr-FR"/>
        </w:rPr>
        <w:t>C’est d</w:t>
      </w:r>
      <w:r w:rsidR="0017584A" w:rsidRPr="00AD371F">
        <w:rPr>
          <w:bCs/>
          <w:lang w:val="fr-FR"/>
        </w:rPr>
        <w:t>ommage qu</w:t>
      </w:r>
      <w:r w:rsidRPr="00AD371F">
        <w:rPr>
          <w:bCs/>
          <w:lang w:val="fr-FR"/>
        </w:rPr>
        <w:t xml:space="preserve">’il n’y ait pas </w:t>
      </w:r>
      <w:r w:rsidR="0017584A" w:rsidRPr="00AD371F">
        <w:rPr>
          <w:bCs/>
          <w:lang w:val="fr-FR"/>
        </w:rPr>
        <w:t xml:space="preserve">de rond-point dans le bas en venant de </w:t>
      </w:r>
      <w:proofErr w:type="spellStart"/>
      <w:r w:rsidR="0017584A" w:rsidRPr="00AD371F">
        <w:rPr>
          <w:bCs/>
          <w:lang w:val="fr-FR"/>
        </w:rPr>
        <w:t>Beho</w:t>
      </w:r>
      <w:proofErr w:type="spellEnd"/>
      <w:r w:rsidR="0017584A" w:rsidRPr="00AD371F">
        <w:rPr>
          <w:bCs/>
          <w:lang w:val="fr-FR"/>
        </w:rPr>
        <w:t xml:space="preserve">, c’est parfois limite </w:t>
      </w:r>
      <w:r w:rsidRPr="00AD371F">
        <w:rPr>
          <w:bCs/>
          <w:lang w:val="fr-FR"/>
        </w:rPr>
        <w:t xml:space="preserve">pour se croiser/s’insérer </w:t>
      </w:r>
    </w:p>
    <w:p w14:paraId="4DCD7CD4" w14:textId="77777777" w:rsidR="008F6CF7" w:rsidRPr="00AD371F" w:rsidRDefault="008F6CF7" w:rsidP="008F6CF7">
      <w:pPr>
        <w:pStyle w:val="Paragraphedeliste"/>
        <w:numPr>
          <w:ilvl w:val="0"/>
          <w:numId w:val="41"/>
        </w:numPr>
        <w:jc w:val="both"/>
        <w:rPr>
          <w:bCs/>
          <w:lang w:val="fr-FR"/>
        </w:rPr>
      </w:pPr>
      <w:r w:rsidRPr="00AD371F">
        <w:rPr>
          <w:bCs/>
          <w:lang w:val="fr-FR"/>
        </w:rPr>
        <w:t xml:space="preserve">Il n’y a pas </w:t>
      </w:r>
      <w:r w:rsidR="0017584A" w:rsidRPr="00AD371F">
        <w:rPr>
          <w:bCs/>
          <w:lang w:val="fr-FR"/>
        </w:rPr>
        <w:t xml:space="preserve">d’espace suffisant pour </w:t>
      </w:r>
      <w:r w:rsidRPr="00AD371F">
        <w:rPr>
          <w:bCs/>
          <w:lang w:val="fr-FR"/>
        </w:rPr>
        <w:t xml:space="preserve">y </w:t>
      </w:r>
      <w:r w:rsidR="0017584A" w:rsidRPr="00AD371F">
        <w:rPr>
          <w:bCs/>
          <w:lang w:val="fr-FR"/>
        </w:rPr>
        <w:t xml:space="preserve">implanter un rond-point, surtout avec les bus et les camions. </w:t>
      </w:r>
    </w:p>
    <w:p w14:paraId="5F3AB32C" w14:textId="77777777" w:rsidR="0017584A" w:rsidRPr="00AD371F" w:rsidRDefault="008F6CF7" w:rsidP="008F6CF7">
      <w:pPr>
        <w:pStyle w:val="Paragraphedeliste"/>
        <w:numPr>
          <w:ilvl w:val="0"/>
          <w:numId w:val="41"/>
        </w:numPr>
        <w:jc w:val="both"/>
        <w:rPr>
          <w:bCs/>
          <w:lang w:val="fr-FR"/>
        </w:rPr>
      </w:pPr>
      <w:r w:rsidRPr="00AD371F">
        <w:rPr>
          <w:bCs/>
          <w:lang w:val="fr-FR"/>
        </w:rPr>
        <w:t xml:space="preserve">Mais une </w:t>
      </w:r>
      <w:r w:rsidR="0017584A" w:rsidRPr="00AD371F">
        <w:rPr>
          <w:bCs/>
          <w:lang w:val="fr-FR"/>
        </w:rPr>
        <w:t xml:space="preserve">demande </w:t>
      </w:r>
      <w:r w:rsidRPr="00AD371F">
        <w:rPr>
          <w:bCs/>
          <w:lang w:val="fr-FR"/>
        </w:rPr>
        <w:t xml:space="preserve">a été introduite pour </w:t>
      </w:r>
      <w:r w:rsidR="0017584A" w:rsidRPr="00AD371F">
        <w:rPr>
          <w:bCs/>
          <w:lang w:val="fr-FR"/>
        </w:rPr>
        <w:t>que toute la traversée de la zone de la Gare soit mise en zone 30</w:t>
      </w:r>
      <w:r w:rsidRPr="00AD371F">
        <w:rPr>
          <w:bCs/>
          <w:lang w:val="fr-FR"/>
        </w:rPr>
        <w:t xml:space="preserve"> (</w:t>
      </w:r>
      <w:r w:rsidR="0017584A" w:rsidRPr="00AD371F">
        <w:rPr>
          <w:bCs/>
          <w:lang w:val="fr-FR"/>
        </w:rPr>
        <w:t>pas encore sûr d’obtenir l’autorisation</w:t>
      </w:r>
      <w:r w:rsidRPr="00AD371F">
        <w:rPr>
          <w:bCs/>
          <w:lang w:val="fr-FR"/>
        </w:rPr>
        <w:t>)</w:t>
      </w:r>
      <w:r w:rsidR="0017584A" w:rsidRPr="00AD371F">
        <w:rPr>
          <w:bCs/>
          <w:lang w:val="fr-FR"/>
        </w:rPr>
        <w:t>.</w:t>
      </w:r>
    </w:p>
    <w:p w14:paraId="69F876DF" w14:textId="77777777" w:rsidR="00AD371F" w:rsidRPr="00AD371F" w:rsidRDefault="00AD371F" w:rsidP="00AD371F">
      <w:pPr>
        <w:ind w:left="1080"/>
        <w:jc w:val="both"/>
        <w:rPr>
          <w:rFonts w:cstheme="minorHAnsi"/>
          <w:szCs w:val="24"/>
        </w:rPr>
      </w:pPr>
      <w:r w:rsidRPr="00AD371F">
        <w:rPr>
          <w:rFonts w:cstheme="minorHAnsi"/>
          <w:b/>
          <w:szCs w:val="24"/>
        </w:rPr>
        <w:t>Prochaine étape</w:t>
      </w:r>
      <w:r w:rsidRPr="00AD371F">
        <w:rPr>
          <w:rFonts w:cstheme="minorHAnsi"/>
          <w:szCs w:val="24"/>
        </w:rPr>
        <w:t xml:space="preserve"> : la Commune va fixer une date pour la réunion du </w:t>
      </w:r>
      <w:proofErr w:type="spellStart"/>
      <w:r w:rsidRPr="00AD371F">
        <w:rPr>
          <w:rFonts w:cstheme="minorHAnsi"/>
          <w:szCs w:val="24"/>
        </w:rPr>
        <w:t>ComAc</w:t>
      </w:r>
      <w:proofErr w:type="spellEnd"/>
      <w:r w:rsidRPr="00AD371F">
        <w:rPr>
          <w:rFonts w:cstheme="minorHAnsi"/>
          <w:szCs w:val="24"/>
        </w:rPr>
        <w:t>, pour laquelle il faudra inviter toutes les parties concernées par l’espace de convivialité (</w:t>
      </w:r>
      <w:r>
        <w:rPr>
          <w:rFonts w:cstheme="minorHAnsi"/>
          <w:szCs w:val="24"/>
        </w:rPr>
        <w:t xml:space="preserve">DGARNE/DDR </w:t>
      </w:r>
      <w:r w:rsidRPr="00AD371F">
        <w:rPr>
          <w:rFonts w:cstheme="minorHAnsi"/>
          <w:szCs w:val="24"/>
        </w:rPr>
        <w:t>DG</w:t>
      </w:r>
      <w:r>
        <w:rPr>
          <w:rFonts w:cstheme="minorHAnsi"/>
          <w:szCs w:val="24"/>
        </w:rPr>
        <w:t xml:space="preserve"> MI</w:t>
      </w:r>
      <w:r w:rsidRPr="00AD371F">
        <w:rPr>
          <w:rFonts w:cstheme="minorHAnsi"/>
          <w:szCs w:val="24"/>
        </w:rPr>
        <w:t xml:space="preserve">, Auteur de projet, FRW). </w:t>
      </w:r>
    </w:p>
    <w:p w14:paraId="7BF54BAF" w14:textId="77777777" w:rsidR="00AD371F" w:rsidRDefault="00AD371F" w:rsidP="00AD371F">
      <w:pPr>
        <w:jc w:val="both"/>
        <w:rPr>
          <w:bCs/>
          <w:sz w:val="24"/>
          <w:szCs w:val="24"/>
          <w:lang w:val="fr-FR"/>
        </w:rPr>
      </w:pPr>
    </w:p>
    <w:p w14:paraId="0C657063" w14:textId="77777777" w:rsidR="00AD371F" w:rsidRDefault="00AD371F" w:rsidP="00AD371F">
      <w:pPr>
        <w:jc w:val="both"/>
        <w:rPr>
          <w:bCs/>
          <w:sz w:val="24"/>
          <w:szCs w:val="24"/>
          <w:lang w:val="fr-FR"/>
        </w:rPr>
      </w:pPr>
    </w:p>
    <w:p w14:paraId="2A954A87" w14:textId="77777777" w:rsidR="005E343B" w:rsidRPr="005E343B" w:rsidRDefault="005E343B" w:rsidP="0068716D">
      <w:pPr>
        <w:pStyle w:val="Paragraphedeliste"/>
        <w:numPr>
          <w:ilvl w:val="0"/>
          <w:numId w:val="16"/>
        </w:numPr>
        <w:rPr>
          <w:b/>
          <w:sz w:val="28"/>
          <w:szCs w:val="24"/>
        </w:rPr>
      </w:pPr>
      <w:r w:rsidRPr="005E343B">
        <w:rPr>
          <w:b/>
          <w:sz w:val="28"/>
          <w:szCs w:val="24"/>
        </w:rPr>
        <w:t xml:space="preserve">Appel à projet </w:t>
      </w:r>
      <w:proofErr w:type="spellStart"/>
      <w:r w:rsidRPr="005E343B">
        <w:rPr>
          <w:b/>
          <w:sz w:val="28"/>
          <w:szCs w:val="24"/>
        </w:rPr>
        <w:t>BiodiverCité</w:t>
      </w:r>
      <w:proofErr w:type="spellEnd"/>
      <w:r w:rsidRPr="005E343B">
        <w:rPr>
          <w:b/>
          <w:sz w:val="28"/>
          <w:szCs w:val="24"/>
        </w:rPr>
        <w:t xml:space="preserve"> 2024</w:t>
      </w:r>
    </w:p>
    <w:p w14:paraId="3C58D83D" w14:textId="77777777" w:rsidR="0068577C" w:rsidRPr="007A1E8C" w:rsidRDefault="008F6CF7" w:rsidP="005E343B">
      <w:r w:rsidRPr="007A1E8C">
        <w:t xml:space="preserve">En </w:t>
      </w:r>
      <w:r w:rsidR="0068577C" w:rsidRPr="007A1E8C">
        <w:t>2023</w:t>
      </w:r>
      <w:r w:rsidRPr="007A1E8C">
        <w:t>, la commune avait rentré un projet pour la S</w:t>
      </w:r>
      <w:r w:rsidR="0068577C" w:rsidRPr="007A1E8C">
        <w:t>emaine de l’arbre (distribution de plants)</w:t>
      </w:r>
      <w:r w:rsidRPr="007A1E8C">
        <w:t xml:space="preserve">, et un </w:t>
      </w:r>
      <w:r w:rsidR="0068577C" w:rsidRPr="007A1E8C">
        <w:t xml:space="preserve">projet </w:t>
      </w:r>
      <w:r w:rsidRPr="007A1E8C">
        <w:t>d’a</w:t>
      </w:r>
      <w:r w:rsidR="0068577C" w:rsidRPr="007A1E8C">
        <w:t xml:space="preserve">ménagement </w:t>
      </w:r>
      <w:r w:rsidRPr="007A1E8C">
        <w:t xml:space="preserve">d’un </w:t>
      </w:r>
      <w:r w:rsidR="0068577C" w:rsidRPr="007A1E8C">
        <w:t xml:space="preserve">espace vert derrière </w:t>
      </w:r>
      <w:r w:rsidRPr="007A1E8C">
        <w:t>l’</w:t>
      </w:r>
      <w:r w:rsidR="0068577C" w:rsidRPr="007A1E8C">
        <w:t xml:space="preserve">école de </w:t>
      </w:r>
      <w:proofErr w:type="spellStart"/>
      <w:r w:rsidR="0068577C" w:rsidRPr="007A1E8C">
        <w:t>Bovigny</w:t>
      </w:r>
      <w:proofErr w:type="spellEnd"/>
      <w:r w:rsidR="0068577C" w:rsidRPr="007A1E8C">
        <w:t xml:space="preserve"> (</w:t>
      </w:r>
      <w:r w:rsidRPr="007A1E8C">
        <w:t>avec hôtel</w:t>
      </w:r>
      <w:r w:rsidR="0068577C" w:rsidRPr="007A1E8C">
        <w:t xml:space="preserve"> à insectes, </w:t>
      </w:r>
      <w:r w:rsidRPr="007A1E8C">
        <w:t xml:space="preserve">une zone de </w:t>
      </w:r>
      <w:r w:rsidR="0068577C" w:rsidRPr="007A1E8C">
        <w:t>culture</w:t>
      </w:r>
      <w:r w:rsidRPr="007A1E8C">
        <w:t>s</w:t>
      </w:r>
      <w:r w:rsidR="0068577C" w:rsidRPr="007A1E8C">
        <w:t xml:space="preserve">, </w:t>
      </w:r>
      <w:r w:rsidRPr="007A1E8C">
        <w:t xml:space="preserve">une </w:t>
      </w:r>
      <w:r w:rsidR="0068577C" w:rsidRPr="007A1E8C">
        <w:t>école de dehors)</w:t>
      </w:r>
      <w:r w:rsidRPr="007A1E8C">
        <w:t xml:space="preserve"> - p</w:t>
      </w:r>
      <w:r w:rsidR="0068577C" w:rsidRPr="007A1E8C">
        <w:t>rojet retenu.</w:t>
      </w:r>
    </w:p>
    <w:p w14:paraId="376C62AB" w14:textId="77777777" w:rsidR="005E343B" w:rsidRPr="007A1E8C" w:rsidRDefault="008F6CF7" w:rsidP="005E343B">
      <w:r w:rsidRPr="007A1E8C">
        <w:t xml:space="preserve">Pour l’appel à projet </w:t>
      </w:r>
      <w:r w:rsidR="007104D2" w:rsidRPr="007A1E8C">
        <w:t>2024</w:t>
      </w:r>
      <w:r w:rsidRPr="007A1E8C">
        <w:t xml:space="preserve">, voici la </w:t>
      </w:r>
      <w:r w:rsidR="007104D2" w:rsidRPr="007A1E8C">
        <w:t>s</w:t>
      </w:r>
      <w:r w:rsidR="005E343B" w:rsidRPr="007A1E8C">
        <w:t xml:space="preserve">uggestion : installation d’une petite passerelle et d’une rambarde à </w:t>
      </w:r>
      <w:proofErr w:type="spellStart"/>
      <w:r w:rsidR="005E343B" w:rsidRPr="007A1E8C">
        <w:t>Montleban</w:t>
      </w:r>
      <w:proofErr w:type="spellEnd"/>
      <w:r w:rsidR="005E343B" w:rsidRPr="007A1E8C">
        <w:t xml:space="preserve"> et au </w:t>
      </w:r>
      <w:proofErr w:type="spellStart"/>
      <w:r w:rsidR="005E343B" w:rsidRPr="007A1E8C">
        <w:t>guêt</w:t>
      </w:r>
      <w:proofErr w:type="spellEnd"/>
      <w:r w:rsidR="005E343B" w:rsidRPr="007A1E8C">
        <w:t xml:space="preserve"> de </w:t>
      </w:r>
      <w:proofErr w:type="spellStart"/>
      <w:r w:rsidR="005E343B" w:rsidRPr="007A1E8C">
        <w:t>Rogery</w:t>
      </w:r>
      <w:proofErr w:type="spellEnd"/>
      <w:r w:rsidR="00B6746C" w:rsidRPr="007A1E8C">
        <w:t xml:space="preserve"> (sur le</w:t>
      </w:r>
      <w:r w:rsidR="007104D2" w:rsidRPr="007A1E8C">
        <w:t xml:space="preserve"> </w:t>
      </w:r>
      <w:r w:rsidR="00B6746C" w:rsidRPr="007A1E8C">
        <w:t>s</w:t>
      </w:r>
      <w:r w:rsidR="007104D2" w:rsidRPr="007A1E8C">
        <w:t>ite de l’</w:t>
      </w:r>
      <w:proofErr w:type="spellStart"/>
      <w:r w:rsidR="007104D2" w:rsidRPr="007A1E8C">
        <w:t>ab</w:t>
      </w:r>
      <w:r w:rsidR="00B6746C" w:rsidRPr="007A1E8C">
        <w:t>is</w:t>
      </w:r>
      <w:r w:rsidR="007104D2" w:rsidRPr="007A1E8C">
        <w:t>sage</w:t>
      </w:r>
      <w:proofErr w:type="spellEnd"/>
      <w:r w:rsidR="007104D2" w:rsidRPr="007A1E8C">
        <w:t xml:space="preserve"> de </w:t>
      </w:r>
      <w:proofErr w:type="spellStart"/>
      <w:r w:rsidR="007104D2" w:rsidRPr="007A1E8C">
        <w:t>Cierreux</w:t>
      </w:r>
      <w:proofErr w:type="spellEnd"/>
      <w:r w:rsidR="00B6746C" w:rsidRPr="007A1E8C">
        <w:t>). L’idée serait donc d’aménager une</w:t>
      </w:r>
      <w:r w:rsidR="007104D2" w:rsidRPr="007A1E8C">
        <w:t xml:space="preserve"> rambarde sécurisée </w:t>
      </w:r>
      <w:r w:rsidR="00B6746C" w:rsidRPr="007A1E8C">
        <w:t>et un</w:t>
      </w:r>
      <w:r w:rsidR="007104D2" w:rsidRPr="007A1E8C">
        <w:t xml:space="preserve"> sentier repris par l’ASBL Sentiers Gouvy dans le B</w:t>
      </w:r>
      <w:r w:rsidR="00B6746C" w:rsidRPr="007A1E8C">
        <w:t xml:space="preserve">udget </w:t>
      </w:r>
      <w:r w:rsidR="007104D2" w:rsidRPr="007A1E8C">
        <w:t>P</w:t>
      </w:r>
      <w:r w:rsidR="00B6746C" w:rsidRPr="007A1E8C">
        <w:t>articipatif.</w:t>
      </w:r>
      <w:r w:rsidR="007104D2" w:rsidRPr="007A1E8C">
        <w:t xml:space="preserve"> </w:t>
      </w:r>
      <w:r w:rsidR="007104D2" w:rsidRPr="007A1E8C">
        <w:sym w:font="Wingdings" w:char="F0E0"/>
      </w:r>
      <w:r w:rsidR="007104D2" w:rsidRPr="007A1E8C">
        <w:t xml:space="preserve"> </w:t>
      </w:r>
      <w:proofErr w:type="gramStart"/>
      <w:r w:rsidR="00B6746C" w:rsidRPr="007A1E8C">
        <w:t>le</w:t>
      </w:r>
      <w:proofErr w:type="gramEnd"/>
      <w:r w:rsidR="00B6746C" w:rsidRPr="007A1E8C">
        <w:t xml:space="preserve"> </w:t>
      </w:r>
      <w:r w:rsidR="007104D2" w:rsidRPr="007A1E8C">
        <w:t xml:space="preserve">dossier </w:t>
      </w:r>
      <w:r w:rsidR="00B6746C" w:rsidRPr="007A1E8C">
        <w:t xml:space="preserve">n’est </w:t>
      </w:r>
      <w:r w:rsidR="007104D2" w:rsidRPr="007A1E8C">
        <w:t>pas encore déposé</w:t>
      </w:r>
    </w:p>
    <w:p w14:paraId="54121109" w14:textId="77777777" w:rsidR="005E343B" w:rsidRPr="005E343B" w:rsidRDefault="005E343B" w:rsidP="005E343B">
      <w:pPr>
        <w:rPr>
          <w:sz w:val="28"/>
          <w:szCs w:val="24"/>
        </w:rPr>
      </w:pPr>
    </w:p>
    <w:p w14:paraId="54247B15" w14:textId="77777777" w:rsidR="007314C5" w:rsidRPr="007314C5" w:rsidRDefault="00D77F5A" w:rsidP="0068716D">
      <w:pPr>
        <w:pStyle w:val="Paragraphedeliste"/>
        <w:numPr>
          <w:ilvl w:val="0"/>
          <w:numId w:val="16"/>
        </w:numPr>
        <w:rPr>
          <w:sz w:val="28"/>
          <w:szCs w:val="24"/>
        </w:rPr>
      </w:pPr>
      <w:r w:rsidRPr="007314C5">
        <w:rPr>
          <w:b/>
          <w:bCs/>
          <w:sz w:val="28"/>
          <w:szCs w:val="24"/>
          <w:lang w:val="fr-FR"/>
        </w:rPr>
        <w:t>Budget participatif</w:t>
      </w:r>
    </w:p>
    <w:p w14:paraId="1692B54A" w14:textId="77777777" w:rsidR="007273C6" w:rsidRPr="007314C5" w:rsidRDefault="007314C5" w:rsidP="007314C5">
      <w:pPr>
        <w:rPr>
          <w:sz w:val="24"/>
          <w:szCs w:val="24"/>
          <w:u w:val="single"/>
        </w:rPr>
      </w:pPr>
      <w:r w:rsidRPr="007314C5">
        <w:rPr>
          <w:b/>
          <w:bCs/>
          <w:sz w:val="24"/>
          <w:szCs w:val="24"/>
          <w:u w:val="single"/>
          <w:lang w:val="fr-FR"/>
        </w:rPr>
        <w:t>Retour</w:t>
      </w:r>
      <w:r w:rsidR="003241F2" w:rsidRPr="007314C5">
        <w:rPr>
          <w:b/>
          <w:bCs/>
          <w:sz w:val="24"/>
          <w:szCs w:val="24"/>
          <w:u w:val="single"/>
          <w:lang w:val="fr-FR"/>
        </w:rPr>
        <w:t xml:space="preserve"> sur les trois projets</w:t>
      </w:r>
      <w:r>
        <w:rPr>
          <w:b/>
          <w:bCs/>
          <w:sz w:val="24"/>
          <w:szCs w:val="24"/>
          <w:u w:val="single"/>
          <w:lang w:val="fr-FR"/>
        </w:rPr>
        <w:t> </w:t>
      </w:r>
      <w:r w:rsidR="00905CD9">
        <w:rPr>
          <w:b/>
          <w:bCs/>
          <w:sz w:val="24"/>
          <w:szCs w:val="24"/>
          <w:u w:val="single"/>
          <w:lang w:val="fr-FR"/>
        </w:rPr>
        <w:t xml:space="preserve">retenus </w:t>
      </w:r>
      <w:r>
        <w:rPr>
          <w:b/>
          <w:bCs/>
          <w:sz w:val="24"/>
          <w:szCs w:val="24"/>
          <w:u w:val="single"/>
          <w:lang w:val="fr-FR"/>
        </w:rPr>
        <w:t>:</w:t>
      </w:r>
      <w:r w:rsidR="00D77F5A" w:rsidRPr="007314C5">
        <w:rPr>
          <w:b/>
          <w:bCs/>
          <w:sz w:val="24"/>
          <w:szCs w:val="24"/>
          <w:u w:val="single"/>
          <w:lang w:val="fr-FR"/>
        </w:rPr>
        <w:t xml:space="preserve">  </w:t>
      </w:r>
    </w:p>
    <w:p w14:paraId="6FD33347" w14:textId="77777777" w:rsidR="00177AB6" w:rsidRDefault="00145472" w:rsidP="00177AB6">
      <w:pPr>
        <w:pStyle w:val="Paragraphedeliste"/>
        <w:numPr>
          <w:ilvl w:val="0"/>
          <w:numId w:val="19"/>
        </w:numPr>
        <w:jc w:val="both"/>
      </w:pPr>
      <w:r w:rsidRPr="007314C5">
        <w:rPr>
          <w:b/>
          <w:bCs/>
          <w:lang w:val="fr-FR"/>
        </w:rPr>
        <w:t>Cercle de jeunesse St Joseph </w:t>
      </w:r>
      <w:r w:rsidR="007314C5">
        <w:rPr>
          <w:b/>
          <w:bCs/>
          <w:lang w:val="fr-FR"/>
        </w:rPr>
        <w:t>(</w:t>
      </w:r>
      <w:proofErr w:type="spellStart"/>
      <w:r w:rsidR="007314C5">
        <w:rPr>
          <w:b/>
          <w:bCs/>
          <w:lang w:val="fr-FR"/>
        </w:rPr>
        <w:t>Sterpigny</w:t>
      </w:r>
      <w:proofErr w:type="spellEnd"/>
      <w:r w:rsidR="007314C5">
        <w:rPr>
          <w:b/>
          <w:bCs/>
          <w:lang w:val="fr-FR"/>
        </w:rPr>
        <w:t xml:space="preserve">) </w:t>
      </w:r>
      <w:r w:rsidRPr="00B6746C">
        <w:rPr>
          <w:b/>
          <w:bCs/>
          <w:lang w:val="fr-FR"/>
        </w:rPr>
        <w:t xml:space="preserve">: </w:t>
      </w:r>
      <w:r w:rsidR="00295C24" w:rsidRPr="00B6746C">
        <w:rPr>
          <w:bCs/>
          <w:lang w:val="fr-FR"/>
        </w:rPr>
        <w:t xml:space="preserve">projet de construction d’un </w:t>
      </w:r>
      <w:r w:rsidR="005704B7" w:rsidRPr="00B6746C">
        <w:rPr>
          <w:bCs/>
          <w:lang w:val="fr-FR"/>
        </w:rPr>
        <w:t>kiosque</w:t>
      </w:r>
      <w:r w:rsidR="00295C24" w:rsidRPr="00B6746C">
        <w:rPr>
          <w:bCs/>
          <w:lang w:val="fr-FR"/>
        </w:rPr>
        <w:t>.</w:t>
      </w:r>
      <w:r w:rsidR="00BE460F" w:rsidRPr="00B6746C">
        <w:rPr>
          <w:bCs/>
          <w:lang w:val="fr-FR"/>
        </w:rPr>
        <w:t xml:space="preserve"> </w:t>
      </w:r>
      <w:r w:rsidR="00295C24" w:rsidRPr="00B6746C">
        <w:rPr>
          <w:bCs/>
          <w:lang w:val="fr-FR"/>
        </w:rPr>
        <w:t xml:space="preserve">Le montant s’élève à </w:t>
      </w:r>
      <w:r w:rsidR="00BE460F" w:rsidRPr="00B6746C">
        <w:rPr>
          <w:bCs/>
        </w:rPr>
        <w:t>8</w:t>
      </w:r>
      <w:r w:rsidR="0072151B" w:rsidRPr="00B6746C">
        <w:rPr>
          <w:bCs/>
        </w:rPr>
        <w:t>.</w:t>
      </w:r>
      <w:r w:rsidR="00BE460F" w:rsidRPr="00B6746C">
        <w:rPr>
          <w:bCs/>
        </w:rPr>
        <w:t>044,71€</w:t>
      </w:r>
      <w:r w:rsidR="00295C24" w:rsidRPr="00B6746C">
        <w:rPr>
          <w:bCs/>
        </w:rPr>
        <w:t xml:space="preserve"> et l</w:t>
      </w:r>
      <w:r w:rsidR="00BE460F" w:rsidRPr="00B6746C">
        <w:rPr>
          <w:bCs/>
        </w:rPr>
        <w:t>e permis a été octroyé</w:t>
      </w:r>
      <w:r w:rsidR="00295C24" w:rsidRPr="00B6746C">
        <w:rPr>
          <w:bCs/>
        </w:rPr>
        <w:t>.</w:t>
      </w:r>
      <w:r w:rsidR="007314C5" w:rsidRPr="00B6746C">
        <w:rPr>
          <w:bCs/>
        </w:rPr>
        <w:t xml:space="preserve"> </w:t>
      </w:r>
      <w:r w:rsidR="00B6746C" w:rsidRPr="00B6746C">
        <w:rPr>
          <w:bCs/>
        </w:rPr>
        <w:t>L</w:t>
      </w:r>
      <w:r w:rsidR="005E343B" w:rsidRPr="00B6746C">
        <w:t xml:space="preserve">es </w:t>
      </w:r>
      <w:r w:rsidR="005E343B" w:rsidRPr="005E343B">
        <w:t>démarches administratives (demande de 3 offres de prix) se clôturent le 8 mai à 20h.</w:t>
      </w:r>
      <w:r w:rsidR="007104D2">
        <w:t xml:space="preserve"> </w:t>
      </w:r>
    </w:p>
    <w:p w14:paraId="07806ABF" w14:textId="1154732D" w:rsidR="00177AB6" w:rsidRPr="00177AB6" w:rsidRDefault="00145472" w:rsidP="00177AB6">
      <w:pPr>
        <w:pStyle w:val="Paragraphedeliste"/>
        <w:numPr>
          <w:ilvl w:val="0"/>
          <w:numId w:val="19"/>
        </w:numPr>
        <w:jc w:val="both"/>
      </w:pPr>
      <w:r w:rsidRPr="00177AB6">
        <w:rPr>
          <w:b/>
          <w:bCs/>
          <w:lang w:val="fr-FR"/>
        </w:rPr>
        <w:t xml:space="preserve">Association de parents </w:t>
      </w:r>
      <w:proofErr w:type="spellStart"/>
      <w:r w:rsidRPr="00177AB6">
        <w:rPr>
          <w:b/>
          <w:bCs/>
          <w:lang w:val="fr-FR"/>
        </w:rPr>
        <w:t>Bovigny</w:t>
      </w:r>
      <w:proofErr w:type="spellEnd"/>
      <w:r w:rsidRPr="00177AB6">
        <w:rPr>
          <w:b/>
          <w:bCs/>
          <w:lang w:val="fr-FR"/>
        </w:rPr>
        <w:t>-Courtil</w:t>
      </w:r>
      <w:r w:rsidR="00177AB6" w:rsidRPr="00177AB6">
        <w:rPr>
          <w:b/>
          <w:bCs/>
          <w:lang w:val="fr-FR"/>
        </w:rPr>
        <w:t> </w:t>
      </w:r>
      <w:r w:rsidR="00177AB6" w:rsidRPr="00177AB6">
        <w:rPr>
          <w:bCs/>
          <w:lang w:val="fr-FR"/>
        </w:rPr>
        <w:t>:</w:t>
      </w:r>
    </w:p>
    <w:p w14:paraId="55A01423" w14:textId="46676452" w:rsidR="006B2078" w:rsidRPr="00177AB6" w:rsidRDefault="00B6746C" w:rsidP="00177AB6">
      <w:pPr>
        <w:pStyle w:val="Paragraphedeliste"/>
        <w:numPr>
          <w:ilvl w:val="0"/>
          <w:numId w:val="44"/>
        </w:numPr>
        <w:jc w:val="both"/>
        <w:rPr>
          <w:bCs/>
          <w:lang w:val="fr-FR"/>
        </w:rPr>
      </w:pPr>
      <w:r w:rsidRPr="00177AB6">
        <w:rPr>
          <w:bCs/>
        </w:rPr>
        <w:t xml:space="preserve">Le </w:t>
      </w:r>
      <w:r w:rsidR="005E343B" w:rsidRPr="00177AB6">
        <w:rPr>
          <w:bCs/>
        </w:rPr>
        <w:t xml:space="preserve">marché public </w:t>
      </w:r>
      <w:r w:rsidRPr="00177AB6">
        <w:rPr>
          <w:bCs/>
        </w:rPr>
        <w:t xml:space="preserve">a été </w:t>
      </w:r>
      <w:r w:rsidR="005E343B" w:rsidRPr="00177AB6">
        <w:rPr>
          <w:bCs/>
        </w:rPr>
        <w:t>attribué à TVB</w:t>
      </w:r>
      <w:r w:rsidR="006B2078" w:rsidRPr="00177AB6">
        <w:rPr>
          <w:bCs/>
        </w:rPr>
        <w:t xml:space="preserve"> pour les engins</w:t>
      </w:r>
      <w:r w:rsidR="005E343B" w:rsidRPr="00177AB6">
        <w:rPr>
          <w:bCs/>
        </w:rPr>
        <w:t xml:space="preserve">. </w:t>
      </w:r>
    </w:p>
    <w:p w14:paraId="3873953F" w14:textId="467D728B" w:rsidR="00B6746C" w:rsidRPr="00177AB6" w:rsidRDefault="005E343B" w:rsidP="00B6746C">
      <w:pPr>
        <w:pStyle w:val="Paragraphedeliste"/>
        <w:numPr>
          <w:ilvl w:val="0"/>
          <w:numId w:val="42"/>
        </w:numPr>
        <w:jc w:val="both"/>
        <w:rPr>
          <w:bCs/>
          <w:lang w:val="fr-FR"/>
        </w:rPr>
      </w:pPr>
      <w:r w:rsidRPr="00177AB6">
        <w:rPr>
          <w:bCs/>
        </w:rPr>
        <w:t xml:space="preserve">Un contact doit être pris avec les propriétaires des terrains où les engins seront placés. </w:t>
      </w:r>
      <w:r w:rsidRPr="00177AB6">
        <w:rPr>
          <w:bCs/>
          <w:lang w:val="fr-FR"/>
        </w:rPr>
        <w:t>Une demande de convention de prêt pour usage de l’espace de la commune de Lierneux, va être introduite.</w:t>
      </w:r>
      <w:r w:rsidRPr="00177AB6">
        <w:rPr>
          <w:bCs/>
        </w:rPr>
        <w:t xml:space="preserve"> </w:t>
      </w:r>
      <w:r w:rsidRPr="00177AB6">
        <w:rPr>
          <w:bCs/>
        </w:rPr>
        <w:sym w:font="Wingdings" w:char="F0E0"/>
      </w:r>
      <w:r w:rsidRPr="00177AB6">
        <w:rPr>
          <w:bCs/>
        </w:rPr>
        <w:t xml:space="preserve"> </w:t>
      </w:r>
      <w:proofErr w:type="gramStart"/>
      <w:r w:rsidRPr="00177AB6">
        <w:rPr>
          <w:bCs/>
        </w:rPr>
        <w:t>à</w:t>
      </w:r>
      <w:proofErr w:type="gramEnd"/>
      <w:r w:rsidRPr="00177AB6">
        <w:rPr>
          <w:bCs/>
        </w:rPr>
        <w:t xml:space="preserve"> faire</w:t>
      </w:r>
    </w:p>
    <w:p w14:paraId="4F8C00B7" w14:textId="77777777" w:rsidR="00177AB6" w:rsidRPr="00177AB6" w:rsidRDefault="00145472" w:rsidP="00177AB6">
      <w:pPr>
        <w:pStyle w:val="Paragraphedeliste"/>
        <w:numPr>
          <w:ilvl w:val="0"/>
          <w:numId w:val="19"/>
        </w:numPr>
        <w:jc w:val="both"/>
        <w:rPr>
          <w:bCs/>
        </w:rPr>
      </w:pPr>
      <w:r w:rsidRPr="00177AB6">
        <w:rPr>
          <w:b/>
          <w:bCs/>
          <w:lang w:val="fr-FR"/>
        </w:rPr>
        <w:t>Gouvy – chemins et sentiers </w:t>
      </w:r>
      <w:r w:rsidRPr="00177AB6">
        <w:rPr>
          <w:bCs/>
          <w:lang w:val="fr-FR"/>
        </w:rPr>
        <w:t>:</w:t>
      </w:r>
      <w:r w:rsidR="0072151B" w:rsidRPr="00177AB6">
        <w:rPr>
          <w:bCs/>
          <w:lang w:val="fr-FR"/>
        </w:rPr>
        <w:t xml:space="preserve"> </w:t>
      </w:r>
    </w:p>
    <w:p w14:paraId="526C6E8D" w14:textId="37B255A2" w:rsidR="00203059" w:rsidRPr="00177AB6" w:rsidRDefault="00203059" w:rsidP="00177AB6">
      <w:pPr>
        <w:pStyle w:val="Paragraphedeliste"/>
        <w:numPr>
          <w:ilvl w:val="0"/>
          <w:numId w:val="42"/>
        </w:numPr>
        <w:jc w:val="both"/>
        <w:rPr>
          <w:bCs/>
        </w:rPr>
      </w:pPr>
      <w:r w:rsidRPr="00177AB6">
        <w:rPr>
          <w:bCs/>
        </w:rPr>
        <w:t>Le bon de commande a été envoyé par la commande du matériel.</w:t>
      </w:r>
    </w:p>
    <w:p w14:paraId="39B5EB6E" w14:textId="77777777" w:rsidR="007A1E8C" w:rsidRPr="006A2209" w:rsidRDefault="007A1E8C" w:rsidP="00177AB6">
      <w:pPr>
        <w:rPr>
          <w:rFonts w:asciiTheme="majorHAnsi" w:hAnsiTheme="majorHAnsi" w:cstheme="majorHAnsi"/>
          <w:b/>
          <w:bCs/>
          <w:lang w:val="fr-FR"/>
        </w:rPr>
      </w:pPr>
    </w:p>
    <w:p w14:paraId="13159AE1" w14:textId="77777777" w:rsidR="00D77F5A" w:rsidRPr="007314C5" w:rsidRDefault="00D77F5A" w:rsidP="007314C5">
      <w:pPr>
        <w:pStyle w:val="Paragraphedeliste"/>
        <w:numPr>
          <w:ilvl w:val="0"/>
          <w:numId w:val="16"/>
        </w:numPr>
        <w:rPr>
          <w:rFonts w:cstheme="minorHAnsi"/>
          <w:b/>
          <w:sz w:val="28"/>
          <w:szCs w:val="24"/>
        </w:rPr>
      </w:pPr>
      <w:r w:rsidRPr="007314C5">
        <w:rPr>
          <w:rFonts w:cstheme="minorHAnsi"/>
          <w:b/>
          <w:bCs/>
          <w:sz w:val="28"/>
          <w:szCs w:val="24"/>
          <w:lang w:val="fr-FR"/>
        </w:rPr>
        <w:t>Composition de la CLDR</w:t>
      </w:r>
      <w:r w:rsidR="00B7143D" w:rsidRPr="007314C5">
        <w:rPr>
          <w:rFonts w:cstheme="minorHAnsi"/>
          <w:b/>
          <w:bCs/>
          <w:sz w:val="28"/>
          <w:szCs w:val="24"/>
          <w:lang w:val="fr-FR"/>
        </w:rPr>
        <w:t xml:space="preserve"> - composante</w:t>
      </w:r>
      <w:r w:rsidRPr="007314C5">
        <w:rPr>
          <w:rFonts w:cstheme="minorHAnsi"/>
          <w:b/>
          <w:bCs/>
          <w:sz w:val="28"/>
          <w:szCs w:val="24"/>
          <w:lang w:val="fr-FR"/>
        </w:rPr>
        <w:t xml:space="preserve"> citoyenne</w:t>
      </w:r>
    </w:p>
    <w:p w14:paraId="3EE35AE4" w14:textId="77777777" w:rsidR="00D61A1F" w:rsidRPr="00340E03" w:rsidRDefault="009D26F9" w:rsidP="00B7143D">
      <w:pPr>
        <w:jc w:val="both"/>
        <w:rPr>
          <w:rFonts w:cstheme="minorHAnsi"/>
        </w:rPr>
      </w:pPr>
      <w:r>
        <w:rPr>
          <w:rFonts w:cstheme="minorHAnsi"/>
        </w:rPr>
        <w:t xml:space="preserve">Suite à </w:t>
      </w:r>
      <w:r w:rsidR="00B6746C">
        <w:rPr>
          <w:rFonts w:cstheme="minorHAnsi"/>
        </w:rPr>
        <w:t xml:space="preserve">plusieurs </w:t>
      </w:r>
      <w:r>
        <w:rPr>
          <w:rFonts w:cstheme="minorHAnsi"/>
        </w:rPr>
        <w:t xml:space="preserve">démissions récentes confirmées par le Collège et le décès </w:t>
      </w:r>
      <w:r w:rsidR="001D02DD">
        <w:rPr>
          <w:rFonts w:cstheme="minorHAnsi"/>
        </w:rPr>
        <w:t xml:space="preserve">récent </w:t>
      </w:r>
      <w:r>
        <w:rPr>
          <w:rFonts w:cstheme="minorHAnsi"/>
        </w:rPr>
        <w:t>d’un membre, l</w:t>
      </w:r>
      <w:r w:rsidR="00D61A1F" w:rsidRPr="00340E03">
        <w:rPr>
          <w:rFonts w:cstheme="minorHAnsi"/>
        </w:rPr>
        <w:t xml:space="preserve">e nombre de membres </w:t>
      </w:r>
      <w:r w:rsidR="00340E03" w:rsidRPr="00340E03">
        <w:rPr>
          <w:rFonts w:cstheme="minorHAnsi"/>
        </w:rPr>
        <w:t xml:space="preserve">citoyens </w:t>
      </w:r>
      <w:r w:rsidR="00D61A1F" w:rsidRPr="00340E03">
        <w:rPr>
          <w:rFonts w:cstheme="minorHAnsi"/>
        </w:rPr>
        <w:t xml:space="preserve">est désormais </w:t>
      </w:r>
      <w:r>
        <w:rPr>
          <w:rFonts w:cstheme="minorHAnsi"/>
        </w:rPr>
        <w:t xml:space="preserve">inférieur à </w:t>
      </w:r>
      <w:r w:rsidR="00340E03" w:rsidRPr="00340E03">
        <w:rPr>
          <w:rFonts w:cstheme="minorHAnsi"/>
        </w:rPr>
        <w:t xml:space="preserve">la part minimale requise. Il est donc plus que </w:t>
      </w:r>
      <w:r w:rsidR="00340E03" w:rsidRPr="001D02DD">
        <w:rPr>
          <w:rFonts w:cstheme="minorHAnsi"/>
        </w:rPr>
        <w:t>nécessaire de recruter de nouveaux membres.</w:t>
      </w:r>
    </w:p>
    <w:p w14:paraId="3322BCAA" w14:textId="77777777" w:rsidR="001D02DD" w:rsidRDefault="00B6746C" w:rsidP="007314C5">
      <w:pPr>
        <w:jc w:val="both"/>
        <w:rPr>
          <w:rFonts w:cstheme="minorHAnsi"/>
        </w:rPr>
      </w:pPr>
      <w:r w:rsidRPr="00B6746C">
        <w:rPr>
          <w:rFonts w:cstheme="minorHAnsi"/>
        </w:rPr>
        <w:t xml:space="preserve">Les précédentes pistes de recrutement n’ayant pas porté leurs fruits, Véronique Léonard revient sur l’importance et la nécessité </w:t>
      </w:r>
      <w:r w:rsidR="00D61A1F" w:rsidRPr="00B6746C">
        <w:rPr>
          <w:rFonts w:cstheme="minorHAnsi"/>
        </w:rPr>
        <w:t>de favoriser le bouche</w:t>
      </w:r>
      <w:r w:rsidR="00DD49E2" w:rsidRPr="00B6746C">
        <w:rPr>
          <w:rFonts w:cstheme="minorHAnsi"/>
        </w:rPr>
        <w:t>-</w:t>
      </w:r>
      <w:r w:rsidR="00D61A1F" w:rsidRPr="00B6746C">
        <w:rPr>
          <w:rFonts w:cstheme="minorHAnsi"/>
        </w:rPr>
        <w:t>à</w:t>
      </w:r>
      <w:r w:rsidR="00DD49E2" w:rsidRPr="00B6746C">
        <w:rPr>
          <w:rFonts w:cstheme="minorHAnsi"/>
        </w:rPr>
        <w:t>-</w:t>
      </w:r>
      <w:r w:rsidR="00D61A1F" w:rsidRPr="00B6746C">
        <w:rPr>
          <w:rFonts w:cstheme="minorHAnsi"/>
        </w:rPr>
        <w:t>oreille comme axe</w:t>
      </w:r>
      <w:r w:rsidRPr="00B6746C">
        <w:rPr>
          <w:rFonts w:cstheme="minorHAnsi"/>
        </w:rPr>
        <w:t xml:space="preserve"> </w:t>
      </w:r>
      <w:r w:rsidR="00D61A1F" w:rsidRPr="00B6746C">
        <w:rPr>
          <w:rFonts w:cstheme="minorHAnsi"/>
        </w:rPr>
        <w:t>privilégié pour le moment</w:t>
      </w:r>
      <w:r w:rsidR="00DD49E2" w:rsidRPr="00B6746C">
        <w:rPr>
          <w:rFonts w:cstheme="minorHAnsi"/>
        </w:rPr>
        <w:t xml:space="preserve"> pour le recrutement</w:t>
      </w:r>
      <w:r w:rsidR="00D61A1F" w:rsidRPr="00B6746C">
        <w:rPr>
          <w:rFonts w:cstheme="minorHAnsi"/>
        </w:rPr>
        <w:t>.</w:t>
      </w:r>
      <w:r w:rsidR="004C2328">
        <w:rPr>
          <w:rFonts w:cstheme="minorHAnsi"/>
        </w:rPr>
        <w:t xml:space="preserve"> </w:t>
      </w:r>
    </w:p>
    <w:p w14:paraId="56AC8572" w14:textId="77777777" w:rsidR="004C2328" w:rsidRPr="004C2328" w:rsidRDefault="004C2328" w:rsidP="007314C5">
      <w:pPr>
        <w:jc w:val="both"/>
        <w:rPr>
          <w:rFonts w:cstheme="minorHAnsi"/>
          <w:szCs w:val="24"/>
        </w:rPr>
      </w:pPr>
      <w:r w:rsidRPr="004C2328">
        <w:rPr>
          <w:rFonts w:cstheme="minorHAnsi"/>
          <w:szCs w:val="24"/>
        </w:rPr>
        <w:t>Laurence Soreil ajoute que lors du Festival, elle a distribué plusieurs exemplaires du mini PCDR. Steve Thiry avait également reçu 3 candidatures</w:t>
      </w:r>
      <w:r>
        <w:rPr>
          <w:rFonts w:cstheme="minorHAnsi"/>
          <w:szCs w:val="24"/>
        </w:rPr>
        <w:t xml:space="preserve"> pour le GT </w:t>
      </w:r>
      <w:proofErr w:type="spellStart"/>
      <w:r>
        <w:rPr>
          <w:rFonts w:cstheme="minorHAnsi"/>
          <w:szCs w:val="24"/>
        </w:rPr>
        <w:t>Pollec</w:t>
      </w:r>
      <w:proofErr w:type="spellEnd"/>
      <w:r>
        <w:rPr>
          <w:rFonts w:cstheme="minorHAnsi"/>
          <w:szCs w:val="24"/>
        </w:rPr>
        <w:t>, qu’il faudrait contacter.</w:t>
      </w:r>
    </w:p>
    <w:p w14:paraId="33884F64" w14:textId="77777777" w:rsidR="000131FC" w:rsidRPr="00B6746C" w:rsidRDefault="00B6746C" w:rsidP="004E51F1">
      <w:pPr>
        <w:jc w:val="both"/>
        <w:rPr>
          <w:rFonts w:cstheme="minorHAnsi"/>
        </w:rPr>
      </w:pPr>
      <w:r w:rsidRPr="00B6746C">
        <w:rPr>
          <w:rFonts w:cstheme="minorHAnsi"/>
        </w:rPr>
        <w:t>Stany Noël</w:t>
      </w:r>
      <w:r w:rsidR="001D02DD">
        <w:rPr>
          <w:rFonts w:cstheme="minorHAnsi"/>
        </w:rPr>
        <w:t xml:space="preserve"> rappelle que pour</w:t>
      </w:r>
      <w:r w:rsidR="00AD371F">
        <w:rPr>
          <w:rFonts w:cstheme="minorHAnsi"/>
        </w:rPr>
        <w:t xml:space="preserve"> activer de nouveaux projets en convention,</w:t>
      </w:r>
      <w:r w:rsidR="007104D2" w:rsidRPr="00B6746C">
        <w:rPr>
          <w:rFonts w:cstheme="minorHAnsi"/>
        </w:rPr>
        <w:t xml:space="preserve"> il est nécessaire d’avoir le nombre minimum de membres</w:t>
      </w:r>
      <w:r w:rsidR="00AD371F">
        <w:rPr>
          <w:rFonts w:cstheme="minorHAnsi"/>
        </w:rPr>
        <w:t xml:space="preserve"> citoyens (15)</w:t>
      </w:r>
      <w:r w:rsidR="007104D2" w:rsidRPr="00B6746C">
        <w:rPr>
          <w:rFonts w:cstheme="minorHAnsi"/>
        </w:rPr>
        <w:t xml:space="preserve">. </w:t>
      </w:r>
    </w:p>
    <w:p w14:paraId="0F5A752A" w14:textId="77777777" w:rsidR="00972C24" w:rsidRPr="001B79A5" w:rsidRDefault="001B79A5" w:rsidP="004E51F1">
      <w:pPr>
        <w:jc w:val="both"/>
        <w:rPr>
          <w:rFonts w:cstheme="minorHAnsi"/>
          <w:szCs w:val="24"/>
        </w:rPr>
      </w:pPr>
      <w:r w:rsidRPr="001B79A5">
        <w:rPr>
          <w:rFonts w:cstheme="minorHAnsi"/>
          <w:szCs w:val="24"/>
        </w:rPr>
        <w:t>Pour info, a</w:t>
      </w:r>
      <w:r w:rsidR="007104D2" w:rsidRPr="001B79A5">
        <w:rPr>
          <w:rFonts w:cstheme="minorHAnsi"/>
          <w:szCs w:val="24"/>
        </w:rPr>
        <w:t xml:space="preserve">près les élections, les membres citoyens restent inscrits dans la CLDR, et dans le ¼ communal, il y aura du changement. C’est souvent l’opportunité de relancer un appel aux citoyens </w:t>
      </w:r>
      <w:r w:rsidR="007104D2" w:rsidRPr="001B79A5">
        <w:rPr>
          <w:rFonts w:cstheme="minorHAnsi"/>
          <w:szCs w:val="24"/>
        </w:rPr>
        <w:lastRenderedPageBreak/>
        <w:t xml:space="preserve">pour rejoindre la CLDR. Cela devra se faire </w:t>
      </w:r>
      <w:r w:rsidR="00972C24" w:rsidRPr="001B79A5">
        <w:rPr>
          <w:rFonts w:cstheme="minorHAnsi"/>
          <w:szCs w:val="24"/>
        </w:rPr>
        <w:t>nécessairement.</w:t>
      </w:r>
      <w:r>
        <w:rPr>
          <w:rFonts w:cstheme="minorHAnsi"/>
          <w:szCs w:val="24"/>
        </w:rPr>
        <w:t xml:space="preserve"> </w:t>
      </w:r>
      <w:r w:rsidRPr="001B79A5">
        <w:rPr>
          <w:rFonts w:cstheme="minorHAnsi"/>
          <w:szCs w:val="24"/>
        </w:rPr>
        <w:sym w:font="Wingdings" w:char="F0E0"/>
      </w:r>
      <w:r>
        <w:rPr>
          <w:rFonts w:cstheme="minorHAnsi"/>
          <w:szCs w:val="24"/>
        </w:rPr>
        <w:t xml:space="preserve"> </w:t>
      </w:r>
      <w:r w:rsidR="00972C24" w:rsidRPr="001B79A5">
        <w:rPr>
          <w:rFonts w:cstheme="minorHAnsi"/>
          <w:szCs w:val="24"/>
        </w:rPr>
        <w:t>Faute de pouvoir réélire des membres dans les six mois à venir, il faudra mettre le paquet pour recruter à la sortie des élections.</w:t>
      </w:r>
    </w:p>
    <w:p w14:paraId="1C4D8AD3" w14:textId="77777777" w:rsidR="00972C24" w:rsidRPr="001B79A5" w:rsidRDefault="00972C24" w:rsidP="004E51F1">
      <w:pPr>
        <w:jc w:val="both"/>
        <w:rPr>
          <w:rFonts w:cstheme="minorHAnsi"/>
          <w:szCs w:val="24"/>
        </w:rPr>
      </w:pPr>
      <w:r w:rsidRPr="001B79A5">
        <w:rPr>
          <w:rFonts w:cstheme="minorHAnsi"/>
          <w:szCs w:val="24"/>
          <w:u w:val="single"/>
        </w:rPr>
        <w:t>Autre méthode de recrutement suggérée par un membre</w:t>
      </w:r>
      <w:r w:rsidRPr="001B79A5">
        <w:rPr>
          <w:rFonts w:cstheme="minorHAnsi"/>
          <w:szCs w:val="24"/>
        </w:rPr>
        <w:t xml:space="preserve"> : </w:t>
      </w:r>
      <w:r w:rsidR="001B79A5">
        <w:rPr>
          <w:rFonts w:cstheme="minorHAnsi"/>
          <w:szCs w:val="24"/>
        </w:rPr>
        <w:t xml:space="preserve">en regardant </w:t>
      </w:r>
      <w:r w:rsidRPr="001B79A5">
        <w:rPr>
          <w:rFonts w:cstheme="minorHAnsi"/>
          <w:szCs w:val="24"/>
        </w:rPr>
        <w:t xml:space="preserve">dans la base de données de la population de la commune, voir </w:t>
      </w:r>
      <w:r w:rsidR="001B79A5">
        <w:rPr>
          <w:rFonts w:cstheme="minorHAnsi"/>
          <w:szCs w:val="24"/>
        </w:rPr>
        <w:t xml:space="preserve">quelle </w:t>
      </w:r>
      <w:r w:rsidRPr="001B79A5">
        <w:rPr>
          <w:rFonts w:cstheme="minorHAnsi"/>
          <w:szCs w:val="24"/>
        </w:rPr>
        <w:t xml:space="preserve">tranche d’âge il faudrait cibler, et </w:t>
      </w:r>
      <w:r w:rsidR="001B79A5">
        <w:rPr>
          <w:rFonts w:cstheme="minorHAnsi"/>
          <w:szCs w:val="24"/>
        </w:rPr>
        <w:t xml:space="preserve">ensuite </w:t>
      </w:r>
      <w:r w:rsidRPr="001B79A5">
        <w:rPr>
          <w:rFonts w:cstheme="minorHAnsi"/>
          <w:szCs w:val="24"/>
        </w:rPr>
        <w:t xml:space="preserve">envoyer une invitation personnelle aux citoyens qui serait ciblée. </w:t>
      </w:r>
    </w:p>
    <w:p w14:paraId="65D38DD4" w14:textId="77777777" w:rsidR="004C2328" w:rsidRPr="006303A8" w:rsidRDefault="004C2328" w:rsidP="004E51F1">
      <w:pPr>
        <w:jc w:val="both"/>
        <w:rPr>
          <w:rFonts w:cstheme="minorHAnsi"/>
          <w:szCs w:val="24"/>
        </w:rPr>
      </w:pPr>
      <w:r w:rsidRPr="006303A8">
        <w:rPr>
          <w:rFonts w:cstheme="minorHAnsi"/>
          <w:b/>
          <w:szCs w:val="24"/>
          <w:u w:val="single"/>
        </w:rPr>
        <w:t>Piste de recrutement retenue par la CLDR</w:t>
      </w:r>
      <w:r w:rsidRPr="006303A8">
        <w:rPr>
          <w:rFonts w:cstheme="minorHAnsi"/>
          <w:szCs w:val="24"/>
        </w:rPr>
        <w:t xml:space="preserve"> </w:t>
      </w:r>
      <w:r w:rsidR="00F2465F" w:rsidRPr="006303A8">
        <w:rPr>
          <w:rFonts w:cstheme="minorHAnsi"/>
          <w:szCs w:val="24"/>
        </w:rPr>
        <w:t>:</w:t>
      </w:r>
      <w:r w:rsidRPr="006303A8">
        <w:rPr>
          <w:rFonts w:cstheme="minorHAnsi"/>
          <w:szCs w:val="24"/>
        </w:rPr>
        <w:t xml:space="preserve"> rédaction d’un</w:t>
      </w:r>
      <w:r w:rsidR="00F2465F" w:rsidRPr="006303A8">
        <w:rPr>
          <w:rFonts w:cstheme="minorHAnsi"/>
          <w:szCs w:val="24"/>
        </w:rPr>
        <w:t xml:space="preserve"> courrier adressé </w:t>
      </w:r>
      <w:r w:rsidRPr="006303A8">
        <w:rPr>
          <w:rFonts w:cstheme="minorHAnsi"/>
          <w:szCs w:val="24"/>
        </w:rPr>
        <w:t xml:space="preserve">par la commune, puis </w:t>
      </w:r>
      <w:r w:rsidR="00F2465F" w:rsidRPr="006303A8">
        <w:rPr>
          <w:rFonts w:cstheme="minorHAnsi"/>
          <w:szCs w:val="24"/>
        </w:rPr>
        <w:t xml:space="preserve">déposé par un membre de la CLDR </w:t>
      </w:r>
      <w:r w:rsidRPr="006303A8">
        <w:rPr>
          <w:rFonts w:cstheme="minorHAnsi"/>
          <w:szCs w:val="24"/>
        </w:rPr>
        <w:t>auprès du citoyen concerné (l’objectif est d’impacter personnellement les citoyens)</w:t>
      </w:r>
      <w:r w:rsidR="00F2465F" w:rsidRPr="006303A8">
        <w:rPr>
          <w:rFonts w:cstheme="minorHAnsi"/>
          <w:szCs w:val="24"/>
        </w:rPr>
        <w:t>.</w:t>
      </w:r>
      <w:r w:rsidRPr="006303A8">
        <w:rPr>
          <w:rFonts w:cstheme="minorHAnsi"/>
          <w:szCs w:val="24"/>
        </w:rPr>
        <w:t xml:space="preserve"> Il sera inscrit dans ce courrier qu’a</w:t>
      </w:r>
      <w:r w:rsidR="00F2465F" w:rsidRPr="006303A8">
        <w:rPr>
          <w:rFonts w:cstheme="minorHAnsi"/>
          <w:szCs w:val="24"/>
        </w:rPr>
        <w:t xml:space="preserve">vant de s’engager, </w:t>
      </w:r>
      <w:r w:rsidRPr="006303A8">
        <w:rPr>
          <w:rFonts w:cstheme="minorHAnsi"/>
          <w:szCs w:val="24"/>
        </w:rPr>
        <w:t xml:space="preserve">il </w:t>
      </w:r>
      <w:r w:rsidR="00F2465F" w:rsidRPr="006303A8">
        <w:rPr>
          <w:rFonts w:cstheme="minorHAnsi"/>
          <w:szCs w:val="24"/>
        </w:rPr>
        <w:t xml:space="preserve">leur </w:t>
      </w:r>
      <w:r w:rsidRPr="006303A8">
        <w:rPr>
          <w:rFonts w:cstheme="minorHAnsi"/>
          <w:szCs w:val="24"/>
        </w:rPr>
        <w:t xml:space="preserve">sera possible de </w:t>
      </w:r>
      <w:r w:rsidR="00F2465F" w:rsidRPr="006303A8">
        <w:rPr>
          <w:rFonts w:cstheme="minorHAnsi"/>
          <w:szCs w:val="24"/>
        </w:rPr>
        <w:t xml:space="preserve">venir </w:t>
      </w:r>
      <w:r w:rsidRPr="006303A8">
        <w:rPr>
          <w:rFonts w:cstheme="minorHAnsi"/>
          <w:szCs w:val="24"/>
        </w:rPr>
        <w:t xml:space="preserve">assister à une </w:t>
      </w:r>
      <w:r w:rsidR="00F2465F" w:rsidRPr="006303A8">
        <w:rPr>
          <w:rFonts w:cstheme="minorHAnsi"/>
          <w:szCs w:val="24"/>
        </w:rPr>
        <w:t>réunion de la CLDR</w:t>
      </w:r>
      <w:r w:rsidRPr="006303A8">
        <w:rPr>
          <w:rFonts w:cstheme="minorHAnsi"/>
          <w:szCs w:val="24"/>
        </w:rPr>
        <w:t xml:space="preserve"> pour découvrir</w:t>
      </w:r>
      <w:r w:rsidR="00F2465F" w:rsidRPr="006303A8">
        <w:rPr>
          <w:rFonts w:cstheme="minorHAnsi"/>
          <w:szCs w:val="24"/>
        </w:rPr>
        <w:t>.</w:t>
      </w:r>
      <w:r w:rsidRPr="006303A8">
        <w:rPr>
          <w:rFonts w:cstheme="minorHAnsi"/>
          <w:szCs w:val="24"/>
        </w:rPr>
        <w:t xml:space="preserve"> </w:t>
      </w:r>
    </w:p>
    <w:p w14:paraId="7FF4DB4C" w14:textId="77777777" w:rsidR="004C2328" w:rsidRPr="007A1E8C" w:rsidRDefault="004C2328" w:rsidP="004C2328">
      <w:pPr>
        <w:pStyle w:val="Paragraphedeliste"/>
        <w:numPr>
          <w:ilvl w:val="0"/>
          <w:numId w:val="43"/>
        </w:numPr>
        <w:jc w:val="both"/>
        <w:rPr>
          <w:rFonts w:cstheme="minorHAnsi"/>
        </w:rPr>
      </w:pPr>
      <w:r w:rsidRPr="007A1E8C">
        <w:rPr>
          <w:rFonts w:cstheme="minorHAnsi"/>
        </w:rPr>
        <w:t>Il sera nécessaire de se coordonner pour que chaque membre remette idéalement 2 ou 3 courriers adressés autour d’eux.</w:t>
      </w:r>
    </w:p>
    <w:p w14:paraId="6F8DF847" w14:textId="77777777" w:rsidR="004C2328" w:rsidRPr="007A1E8C" w:rsidRDefault="004C2328" w:rsidP="004C2328">
      <w:pPr>
        <w:pStyle w:val="Paragraphedeliste"/>
        <w:numPr>
          <w:ilvl w:val="0"/>
          <w:numId w:val="43"/>
        </w:numPr>
        <w:jc w:val="both"/>
        <w:rPr>
          <w:rFonts w:cstheme="minorHAnsi"/>
        </w:rPr>
      </w:pPr>
      <w:r w:rsidRPr="007A1E8C">
        <w:rPr>
          <w:rFonts w:cstheme="minorHAnsi"/>
        </w:rPr>
        <w:t>Nécessité de joindre au courrier un exemplaire du mini-PCDR.</w:t>
      </w:r>
    </w:p>
    <w:p w14:paraId="347ABDCB" w14:textId="77777777" w:rsidR="00AD371F" w:rsidRPr="007A1E8C" w:rsidRDefault="00AD371F" w:rsidP="00AD371F">
      <w:pPr>
        <w:pStyle w:val="Paragraphedeliste"/>
        <w:numPr>
          <w:ilvl w:val="0"/>
          <w:numId w:val="43"/>
        </w:numPr>
        <w:rPr>
          <w:rFonts w:cstheme="minorHAnsi"/>
        </w:rPr>
      </w:pPr>
      <w:r w:rsidRPr="007A1E8C">
        <w:rPr>
          <w:rFonts w:cstheme="minorHAnsi"/>
        </w:rPr>
        <w:t xml:space="preserve">Les courriers personnalisés seront rédigés et à remettre aux citoyens après les élections, afin que la démarche soit lancée peu de temps avant une réunion de CLDR (à joindre : exemplaire du mini PCDR). </w:t>
      </w:r>
    </w:p>
    <w:p w14:paraId="63CFF447" w14:textId="77777777" w:rsidR="004C2328" w:rsidRDefault="004C2328" w:rsidP="004E51F1">
      <w:pPr>
        <w:jc w:val="both"/>
        <w:rPr>
          <w:rFonts w:asciiTheme="majorHAnsi" w:hAnsiTheme="majorHAnsi" w:cstheme="majorHAnsi"/>
          <w:sz w:val="24"/>
          <w:szCs w:val="24"/>
        </w:rPr>
      </w:pPr>
    </w:p>
    <w:p w14:paraId="3BDB3856" w14:textId="77777777" w:rsidR="006D3765" w:rsidRDefault="009D26F9" w:rsidP="007314C5">
      <w:pPr>
        <w:pStyle w:val="Paragraphedeliste"/>
        <w:numPr>
          <w:ilvl w:val="0"/>
          <w:numId w:val="16"/>
        </w:numPr>
        <w:rPr>
          <w:rFonts w:cstheme="minorHAnsi"/>
          <w:b/>
          <w:sz w:val="28"/>
          <w:szCs w:val="24"/>
        </w:rPr>
      </w:pPr>
      <w:r>
        <w:rPr>
          <w:rFonts w:cstheme="minorHAnsi"/>
          <w:b/>
          <w:sz w:val="28"/>
          <w:szCs w:val="24"/>
        </w:rPr>
        <w:t>D</w:t>
      </w:r>
      <w:r w:rsidR="006D3765">
        <w:rPr>
          <w:rFonts w:cstheme="minorHAnsi"/>
          <w:b/>
          <w:sz w:val="28"/>
          <w:szCs w:val="24"/>
        </w:rPr>
        <w:t>ivers </w:t>
      </w:r>
    </w:p>
    <w:p w14:paraId="640D0E56" w14:textId="3AABED31" w:rsidR="009D26F9" w:rsidRDefault="009D26F9" w:rsidP="00BE3A2F">
      <w:pPr>
        <w:jc w:val="both"/>
        <w:rPr>
          <w:rFonts w:cstheme="minorHAnsi"/>
        </w:rPr>
      </w:pPr>
      <w:r w:rsidRPr="007A1E8C">
        <w:rPr>
          <w:rFonts w:cstheme="minorHAnsi"/>
        </w:rPr>
        <w:t xml:space="preserve">Rosine </w:t>
      </w:r>
      <w:proofErr w:type="spellStart"/>
      <w:r w:rsidRPr="007A1E8C">
        <w:rPr>
          <w:rFonts w:cstheme="minorHAnsi"/>
        </w:rPr>
        <w:t>Bronlet</w:t>
      </w:r>
      <w:proofErr w:type="spellEnd"/>
      <w:r w:rsidRPr="007A1E8C">
        <w:rPr>
          <w:rFonts w:cstheme="minorHAnsi"/>
        </w:rPr>
        <w:t xml:space="preserve"> </w:t>
      </w:r>
      <w:r w:rsidR="006303A8" w:rsidRPr="007A1E8C">
        <w:rPr>
          <w:rFonts w:cstheme="minorHAnsi"/>
        </w:rPr>
        <w:t xml:space="preserve">présente </w:t>
      </w:r>
      <w:r w:rsidRPr="007A1E8C">
        <w:rPr>
          <w:rFonts w:cstheme="minorHAnsi"/>
        </w:rPr>
        <w:t xml:space="preserve">brièvement la séance d’information prévue le 15 mai 2024 à Sart-Lez-Spa (commune de Jalhay) en la Maison </w:t>
      </w:r>
      <w:proofErr w:type="spellStart"/>
      <w:r w:rsidRPr="007A1E8C">
        <w:rPr>
          <w:rFonts w:cstheme="minorHAnsi"/>
        </w:rPr>
        <w:t>Bronfort</w:t>
      </w:r>
      <w:proofErr w:type="spellEnd"/>
      <w:r w:rsidRPr="007A1E8C">
        <w:rPr>
          <w:rFonts w:cstheme="minorHAnsi"/>
        </w:rPr>
        <w:t>. Cette séance est organisée par la cellule ATEPA (Assistance Territoire et Patrimoine) de la FRW, dans le cadre de la révision du Code Wallon du Patrimoine (</w:t>
      </w:r>
      <w:proofErr w:type="spellStart"/>
      <w:r w:rsidRPr="007A1E8C">
        <w:rPr>
          <w:rFonts w:cstheme="minorHAnsi"/>
        </w:rPr>
        <w:t>CoPat</w:t>
      </w:r>
      <w:proofErr w:type="spellEnd"/>
      <w:r w:rsidRPr="007A1E8C">
        <w:rPr>
          <w:rFonts w:cstheme="minorHAnsi"/>
        </w:rPr>
        <w:t>). Toute personne intéressée par la thématique du patrimoine et de l’urbanisme est la bienvenue à cette réunion publique.</w:t>
      </w:r>
    </w:p>
    <w:p w14:paraId="70B750A2" w14:textId="77777777" w:rsidR="00177AB6" w:rsidRPr="007A1E8C" w:rsidRDefault="00177AB6" w:rsidP="00BE3A2F">
      <w:pPr>
        <w:jc w:val="both"/>
        <w:rPr>
          <w:rFonts w:cstheme="minorHAnsi"/>
        </w:rPr>
      </w:pPr>
    </w:p>
    <w:p w14:paraId="63EBE3F0" w14:textId="77777777" w:rsidR="009D26F9" w:rsidRDefault="009D26F9" w:rsidP="007314C5">
      <w:pPr>
        <w:pStyle w:val="Paragraphedeliste"/>
        <w:numPr>
          <w:ilvl w:val="0"/>
          <w:numId w:val="16"/>
        </w:numPr>
        <w:rPr>
          <w:rFonts w:cstheme="minorHAnsi"/>
          <w:b/>
          <w:sz w:val="28"/>
          <w:szCs w:val="24"/>
        </w:rPr>
      </w:pPr>
      <w:r>
        <w:rPr>
          <w:rFonts w:cstheme="minorHAnsi"/>
          <w:b/>
          <w:sz w:val="28"/>
          <w:szCs w:val="24"/>
        </w:rPr>
        <w:t>Agenda</w:t>
      </w:r>
    </w:p>
    <w:p w14:paraId="6B946133" w14:textId="77777777" w:rsidR="00FE606B" w:rsidRPr="00DF77D4" w:rsidRDefault="00A1538A" w:rsidP="00DF77D4">
      <w:pPr>
        <w:rPr>
          <w:rFonts w:cstheme="minorHAnsi"/>
          <w:sz w:val="24"/>
          <w:szCs w:val="24"/>
        </w:rPr>
      </w:pPr>
      <w:r w:rsidRPr="00DF77D4">
        <w:rPr>
          <w:rFonts w:cstheme="minorHAnsi"/>
          <w:sz w:val="24"/>
          <w:szCs w:val="24"/>
        </w:rPr>
        <w:t>Prochaine réunion de la CLDR</w:t>
      </w:r>
      <w:r w:rsidR="009D26F9" w:rsidRPr="00DF77D4">
        <w:rPr>
          <w:rFonts w:cstheme="minorHAnsi"/>
          <w:sz w:val="24"/>
          <w:szCs w:val="24"/>
        </w:rPr>
        <w:t> :</w:t>
      </w:r>
      <w:r w:rsidR="00AD371F">
        <w:rPr>
          <w:rFonts w:cstheme="minorHAnsi"/>
          <w:sz w:val="24"/>
          <w:szCs w:val="24"/>
        </w:rPr>
        <w:t xml:space="preserve"> après les élections communales.</w:t>
      </w:r>
    </w:p>
    <w:p w14:paraId="2E30FD2A" w14:textId="439D3CE7" w:rsidR="00177AB6" w:rsidRDefault="00177AB6" w:rsidP="0062678B">
      <w:pPr>
        <w:rPr>
          <w:b/>
          <w:sz w:val="28"/>
          <w:szCs w:val="28"/>
          <w:u w:val="single"/>
        </w:rPr>
      </w:pPr>
    </w:p>
    <w:p w14:paraId="0236530C" w14:textId="791CA0C3" w:rsidR="00177AB6" w:rsidRDefault="00177AB6" w:rsidP="0062678B">
      <w:pPr>
        <w:rPr>
          <w:b/>
          <w:sz w:val="28"/>
          <w:szCs w:val="28"/>
          <w:u w:val="single"/>
        </w:rPr>
      </w:pPr>
    </w:p>
    <w:p w14:paraId="5A505BE4" w14:textId="57E21EC1" w:rsidR="00177AB6" w:rsidRDefault="00177AB6" w:rsidP="0062678B">
      <w:pPr>
        <w:rPr>
          <w:b/>
          <w:sz w:val="28"/>
          <w:szCs w:val="28"/>
          <w:u w:val="single"/>
        </w:rPr>
      </w:pPr>
    </w:p>
    <w:p w14:paraId="18C2C5A8" w14:textId="032574F5" w:rsidR="00177AB6" w:rsidRDefault="00177AB6" w:rsidP="0062678B">
      <w:pPr>
        <w:rPr>
          <w:b/>
          <w:sz w:val="28"/>
          <w:szCs w:val="28"/>
          <w:u w:val="single"/>
        </w:rPr>
      </w:pPr>
    </w:p>
    <w:p w14:paraId="4F0493F3" w14:textId="7DACACEA" w:rsidR="00177AB6" w:rsidRDefault="00177AB6" w:rsidP="0062678B">
      <w:pPr>
        <w:rPr>
          <w:b/>
          <w:sz w:val="28"/>
          <w:szCs w:val="28"/>
          <w:u w:val="single"/>
        </w:rPr>
      </w:pPr>
    </w:p>
    <w:p w14:paraId="64728378" w14:textId="182A732E" w:rsidR="00177AB6" w:rsidRDefault="00177AB6" w:rsidP="0062678B">
      <w:pPr>
        <w:rPr>
          <w:b/>
          <w:sz w:val="28"/>
          <w:szCs w:val="28"/>
          <w:u w:val="single"/>
        </w:rPr>
      </w:pPr>
    </w:p>
    <w:p w14:paraId="2F91645C" w14:textId="77777777" w:rsidR="00177AB6" w:rsidRDefault="00177AB6" w:rsidP="0062678B">
      <w:pPr>
        <w:rPr>
          <w:b/>
          <w:sz w:val="28"/>
          <w:szCs w:val="28"/>
          <w:u w:val="single"/>
        </w:rPr>
      </w:pPr>
    </w:p>
    <w:p w14:paraId="76AF35B2" w14:textId="77777777" w:rsidR="00177AB6" w:rsidRDefault="00177AB6" w:rsidP="0062678B">
      <w:pPr>
        <w:rPr>
          <w:b/>
          <w:sz w:val="28"/>
          <w:szCs w:val="28"/>
          <w:u w:val="single"/>
        </w:rPr>
      </w:pPr>
    </w:p>
    <w:p w14:paraId="3661DAC3" w14:textId="286CF2E6" w:rsidR="0062678B" w:rsidRPr="000131FC" w:rsidRDefault="0062678B" w:rsidP="0062678B">
      <w:pPr>
        <w:rPr>
          <w:b/>
          <w:sz w:val="28"/>
          <w:szCs w:val="28"/>
          <w:u w:val="single"/>
        </w:rPr>
      </w:pPr>
      <w:r w:rsidRPr="000131FC">
        <w:rPr>
          <w:b/>
          <w:sz w:val="28"/>
          <w:szCs w:val="28"/>
          <w:u w:val="single"/>
        </w:rPr>
        <w:lastRenderedPageBreak/>
        <w:t xml:space="preserve">Annexe : </w:t>
      </w:r>
      <w:r w:rsidR="006D7CE3" w:rsidRPr="000131FC">
        <w:rPr>
          <w:b/>
          <w:sz w:val="28"/>
          <w:szCs w:val="28"/>
          <w:u w:val="single"/>
        </w:rPr>
        <w:t>liste des membres présents</w:t>
      </w:r>
    </w:p>
    <w:tbl>
      <w:tblPr>
        <w:tblW w:w="9852" w:type="dxa"/>
        <w:tblCellMar>
          <w:left w:w="70" w:type="dxa"/>
          <w:right w:w="70" w:type="dxa"/>
        </w:tblCellMar>
        <w:tblLook w:val="04A0" w:firstRow="1" w:lastRow="0" w:firstColumn="1" w:lastColumn="0" w:noHBand="0" w:noVBand="1"/>
      </w:tblPr>
      <w:tblGrid>
        <w:gridCol w:w="385"/>
        <w:gridCol w:w="1523"/>
        <w:gridCol w:w="1144"/>
        <w:gridCol w:w="1900"/>
        <w:gridCol w:w="548"/>
        <w:gridCol w:w="1561"/>
        <w:gridCol w:w="1206"/>
        <w:gridCol w:w="1585"/>
      </w:tblGrid>
      <w:tr w:rsidR="004B6741" w:rsidRPr="00A94628" w14:paraId="59656D2D" w14:textId="77777777" w:rsidTr="00745801">
        <w:trPr>
          <w:trHeight w:val="615"/>
        </w:trPr>
        <w:tc>
          <w:tcPr>
            <w:tcW w:w="985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1240C8" w14:textId="77777777" w:rsidR="004B6741" w:rsidRPr="00A94628" w:rsidRDefault="004B6741" w:rsidP="004B6741">
            <w:pPr>
              <w:spacing w:after="0" w:line="240" w:lineRule="auto"/>
              <w:jc w:val="center"/>
              <w:rPr>
                <w:rFonts w:eastAsia="Times New Roman" w:cs="Calibri"/>
                <w:color w:val="000000"/>
                <w:sz w:val="32"/>
                <w:szCs w:val="32"/>
                <w:lang w:eastAsia="fr-BE"/>
              </w:rPr>
            </w:pPr>
            <w:r w:rsidRPr="00A94628">
              <w:rPr>
                <w:rFonts w:eastAsia="Times New Roman" w:cs="Calibri"/>
                <w:color w:val="000000"/>
                <w:sz w:val="32"/>
                <w:szCs w:val="32"/>
                <w:lang w:eastAsia="fr-BE"/>
              </w:rPr>
              <w:t xml:space="preserve">CLDR </w:t>
            </w:r>
            <w:r w:rsidR="000131FC">
              <w:rPr>
                <w:rFonts w:eastAsia="Times New Roman" w:cs="Calibri"/>
                <w:color w:val="000000"/>
                <w:sz w:val="32"/>
                <w:szCs w:val="32"/>
                <w:lang w:eastAsia="fr-BE"/>
              </w:rPr>
              <w:t>2</w:t>
            </w:r>
            <w:r w:rsidR="009D26F9">
              <w:rPr>
                <w:rFonts w:eastAsia="Times New Roman" w:cs="Calibri"/>
                <w:color w:val="000000"/>
                <w:sz w:val="32"/>
                <w:szCs w:val="32"/>
                <w:lang w:eastAsia="fr-BE"/>
              </w:rPr>
              <w:t xml:space="preserve">9 avril </w:t>
            </w:r>
            <w:r w:rsidR="000131FC">
              <w:rPr>
                <w:rFonts w:eastAsia="Times New Roman" w:cs="Calibri"/>
                <w:color w:val="000000"/>
                <w:sz w:val="32"/>
                <w:szCs w:val="32"/>
                <w:lang w:eastAsia="fr-BE"/>
              </w:rPr>
              <w:t>2024</w:t>
            </w:r>
          </w:p>
          <w:p w14:paraId="4E4C1F9B" w14:textId="77777777" w:rsidR="004B6741" w:rsidRPr="00A94628" w:rsidRDefault="004B6741" w:rsidP="004B6741">
            <w:pPr>
              <w:spacing w:after="0" w:line="240" w:lineRule="auto"/>
              <w:jc w:val="center"/>
              <w:rPr>
                <w:rFonts w:eastAsia="Times New Roman" w:cs="Calibri"/>
                <w:color w:val="000000"/>
                <w:sz w:val="32"/>
                <w:szCs w:val="32"/>
                <w:lang w:eastAsia="fr-BE"/>
              </w:rPr>
            </w:pPr>
          </w:p>
        </w:tc>
      </w:tr>
      <w:tr w:rsidR="004B6741" w:rsidRPr="00A94628" w14:paraId="5225A4EA" w14:textId="77777777" w:rsidTr="00745801">
        <w:trPr>
          <w:trHeight w:val="402"/>
        </w:trPr>
        <w:tc>
          <w:tcPr>
            <w:tcW w:w="1908" w:type="dxa"/>
            <w:gridSpan w:val="2"/>
            <w:tcBorders>
              <w:top w:val="single" w:sz="8" w:space="0" w:color="auto"/>
              <w:left w:val="single" w:sz="8" w:space="0" w:color="auto"/>
              <w:bottom w:val="nil"/>
              <w:right w:val="single" w:sz="8" w:space="0" w:color="000000"/>
            </w:tcBorders>
            <w:shd w:val="clear" w:color="000000" w:fill="ED7D31"/>
            <w:vAlign w:val="center"/>
            <w:hideMark/>
          </w:tcPr>
          <w:p w14:paraId="231A3875"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NOM</w:t>
            </w:r>
          </w:p>
        </w:tc>
        <w:tc>
          <w:tcPr>
            <w:tcW w:w="1144" w:type="dxa"/>
            <w:tcBorders>
              <w:top w:val="nil"/>
              <w:left w:val="nil"/>
              <w:bottom w:val="nil"/>
              <w:right w:val="single" w:sz="4" w:space="0" w:color="auto"/>
            </w:tcBorders>
            <w:shd w:val="clear" w:color="000000" w:fill="ED7D31"/>
            <w:vAlign w:val="center"/>
            <w:hideMark/>
          </w:tcPr>
          <w:p w14:paraId="3FF4A391"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Prénom</w:t>
            </w:r>
          </w:p>
        </w:tc>
        <w:tc>
          <w:tcPr>
            <w:tcW w:w="1900" w:type="dxa"/>
            <w:tcBorders>
              <w:top w:val="nil"/>
              <w:left w:val="nil"/>
              <w:bottom w:val="nil"/>
              <w:right w:val="nil"/>
            </w:tcBorders>
            <w:shd w:val="clear" w:color="000000" w:fill="ED7D31"/>
            <w:vAlign w:val="center"/>
            <w:hideMark/>
          </w:tcPr>
          <w:p w14:paraId="2733BAF5" w14:textId="77777777" w:rsidR="004B6741" w:rsidRPr="00A94628" w:rsidRDefault="004B6741" w:rsidP="004B6741">
            <w:pPr>
              <w:spacing w:after="0" w:line="240" w:lineRule="auto"/>
              <w:rPr>
                <w:rFonts w:ascii="Arial" w:eastAsia="Times New Roman" w:hAnsi="Arial" w:cs="Arial"/>
                <w:color w:val="000000"/>
                <w:sz w:val="20"/>
                <w:szCs w:val="20"/>
                <w:lang w:eastAsia="fr-BE"/>
              </w:rPr>
            </w:pPr>
          </w:p>
        </w:tc>
        <w:tc>
          <w:tcPr>
            <w:tcW w:w="2109" w:type="dxa"/>
            <w:gridSpan w:val="2"/>
            <w:tcBorders>
              <w:top w:val="single" w:sz="8" w:space="0" w:color="auto"/>
              <w:left w:val="single" w:sz="8" w:space="0" w:color="auto"/>
              <w:bottom w:val="nil"/>
              <w:right w:val="single" w:sz="8" w:space="0" w:color="000000"/>
            </w:tcBorders>
            <w:shd w:val="clear" w:color="000000" w:fill="ED7D31"/>
            <w:vAlign w:val="center"/>
            <w:hideMark/>
          </w:tcPr>
          <w:p w14:paraId="06981536"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NOM</w:t>
            </w:r>
          </w:p>
        </w:tc>
        <w:tc>
          <w:tcPr>
            <w:tcW w:w="1206" w:type="dxa"/>
            <w:tcBorders>
              <w:top w:val="nil"/>
              <w:left w:val="nil"/>
              <w:bottom w:val="nil"/>
              <w:right w:val="single" w:sz="4" w:space="0" w:color="auto"/>
            </w:tcBorders>
            <w:shd w:val="clear" w:color="000000" w:fill="ED7D31"/>
            <w:vAlign w:val="center"/>
            <w:hideMark/>
          </w:tcPr>
          <w:p w14:paraId="137261AE"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Prénom</w:t>
            </w:r>
          </w:p>
        </w:tc>
        <w:tc>
          <w:tcPr>
            <w:tcW w:w="1585" w:type="dxa"/>
            <w:tcBorders>
              <w:top w:val="nil"/>
              <w:left w:val="nil"/>
              <w:bottom w:val="nil"/>
              <w:right w:val="single" w:sz="8" w:space="0" w:color="auto"/>
            </w:tcBorders>
            <w:shd w:val="clear" w:color="000000" w:fill="ED7D31"/>
            <w:vAlign w:val="center"/>
            <w:hideMark/>
          </w:tcPr>
          <w:p w14:paraId="261A185E" w14:textId="77777777" w:rsidR="004B6741" w:rsidRPr="00A94628" w:rsidRDefault="004B6741" w:rsidP="004B6741">
            <w:pPr>
              <w:spacing w:after="0" w:line="240" w:lineRule="auto"/>
              <w:rPr>
                <w:rFonts w:ascii="Arial" w:eastAsia="Times New Roman" w:hAnsi="Arial" w:cs="Arial"/>
                <w:color w:val="000000"/>
                <w:sz w:val="20"/>
                <w:szCs w:val="20"/>
                <w:lang w:eastAsia="fr-BE"/>
              </w:rPr>
            </w:pPr>
          </w:p>
        </w:tc>
      </w:tr>
      <w:tr w:rsidR="004B6741" w:rsidRPr="00A94628" w14:paraId="75F723EB" w14:textId="77777777" w:rsidTr="00745801">
        <w:trPr>
          <w:trHeight w:val="498"/>
        </w:trPr>
        <w:tc>
          <w:tcPr>
            <w:tcW w:w="385" w:type="dxa"/>
            <w:tcBorders>
              <w:top w:val="nil"/>
              <w:left w:val="single" w:sz="4" w:space="0" w:color="auto"/>
              <w:bottom w:val="single" w:sz="4" w:space="0" w:color="auto"/>
              <w:right w:val="nil"/>
            </w:tcBorders>
            <w:shd w:val="clear" w:color="auto" w:fill="D9D9D9" w:themeFill="background1" w:themeFillShade="D9"/>
            <w:noWrap/>
            <w:vAlign w:val="bottom"/>
          </w:tcPr>
          <w:p w14:paraId="09348BE3" w14:textId="77777777" w:rsidR="004B6741" w:rsidRPr="00A94628" w:rsidRDefault="004B6741"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3FE74600"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BUTOYI</w:t>
            </w:r>
          </w:p>
        </w:tc>
        <w:tc>
          <w:tcPr>
            <w:tcW w:w="1144" w:type="dxa"/>
            <w:tcBorders>
              <w:top w:val="nil"/>
              <w:left w:val="nil"/>
              <w:bottom w:val="single" w:sz="4" w:space="0" w:color="auto"/>
              <w:right w:val="single" w:sz="4" w:space="0" w:color="auto"/>
            </w:tcBorders>
            <w:shd w:val="clear" w:color="auto" w:fill="auto"/>
            <w:vAlign w:val="bottom"/>
            <w:hideMark/>
          </w:tcPr>
          <w:p w14:paraId="2675533B"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Louis-Marie</w:t>
            </w:r>
          </w:p>
        </w:tc>
        <w:tc>
          <w:tcPr>
            <w:tcW w:w="1900" w:type="dxa"/>
            <w:tcBorders>
              <w:top w:val="nil"/>
              <w:left w:val="nil"/>
              <w:bottom w:val="single" w:sz="4" w:space="0" w:color="auto"/>
              <w:right w:val="single" w:sz="4" w:space="0" w:color="auto"/>
            </w:tcBorders>
            <w:shd w:val="clear" w:color="auto" w:fill="auto"/>
            <w:noWrap/>
            <w:vAlign w:val="bottom"/>
            <w:hideMark/>
          </w:tcPr>
          <w:p w14:paraId="7E06C11E" w14:textId="0BA89B53" w:rsidR="004B6741" w:rsidRPr="00177AB6" w:rsidRDefault="007340E0"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A</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642B8F10" w14:textId="77777777" w:rsidR="004B6741" w:rsidRPr="00A94628" w:rsidRDefault="004B6741"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auto" w:fill="auto"/>
            <w:vAlign w:val="bottom"/>
          </w:tcPr>
          <w:p w14:paraId="761C39B1"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PAGANI</w:t>
            </w:r>
          </w:p>
        </w:tc>
        <w:tc>
          <w:tcPr>
            <w:tcW w:w="1206" w:type="dxa"/>
            <w:tcBorders>
              <w:top w:val="nil"/>
              <w:left w:val="nil"/>
              <w:bottom w:val="single" w:sz="4" w:space="0" w:color="auto"/>
              <w:right w:val="single" w:sz="4" w:space="0" w:color="auto"/>
            </w:tcBorders>
            <w:shd w:val="clear" w:color="auto" w:fill="auto"/>
            <w:vAlign w:val="bottom"/>
          </w:tcPr>
          <w:p w14:paraId="33DE362F"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Chantal</w:t>
            </w:r>
          </w:p>
        </w:tc>
        <w:tc>
          <w:tcPr>
            <w:tcW w:w="1585" w:type="dxa"/>
            <w:tcBorders>
              <w:top w:val="nil"/>
              <w:left w:val="nil"/>
              <w:bottom w:val="single" w:sz="4" w:space="0" w:color="auto"/>
              <w:right w:val="single" w:sz="4" w:space="0" w:color="auto"/>
            </w:tcBorders>
            <w:shd w:val="clear" w:color="auto" w:fill="auto"/>
            <w:noWrap/>
            <w:vAlign w:val="bottom"/>
          </w:tcPr>
          <w:p w14:paraId="6ED17EB7" w14:textId="3F83C384" w:rsidR="004B6741" w:rsidRPr="00177AB6" w:rsidRDefault="007340E0"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A</w:t>
            </w:r>
          </w:p>
        </w:tc>
      </w:tr>
      <w:tr w:rsidR="004B6741" w:rsidRPr="00A94628" w14:paraId="19541AFE"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2529EEE0" w14:textId="77777777" w:rsidR="004B6741" w:rsidRPr="00A94628" w:rsidRDefault="004B6741"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54BDCEA2"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CRAENHALS</w:t>
            </w:r>
          </w:p>
        </w:tc>
        <w:tc>
          <w:tcPr>
            <w:tcW w:w="1144" w:type="dxa"/>
            <w:tcBorders>
              <w:top w:val="nil"/>
              <w:left w:val="nil"/>
              <w:bottom w:val="single" w:sz="4" w:space="0" w:color="auto"/>
              <w:right w:val="single" w:sz="4" w:space="0" w:color="auto"/>
            </w:tcBorders>
            <w:shd w:val="clear" w:color="auto" w:fill="auto"/>
            <w:vAlign w:val="bottom"/>
            <w:hideMark/>
          </w:tcPr>
          <w:p w14:paraId="10ACECBA"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David</w:t>
            </w:r>
          </w:p>
        </w:tc>
        <w:tc>
          <w:tcPr>
            <w:tcW w:w="1900" w:type="dxa"/>
            <w:tcBorders>
              <w:top w:val="nil"/>
              <w:left w:val="nil"/>
              <w:bottom w:val="single" w:sz="4" w:space="0" w:color="auto"/>
              <w:right w:val="single" w:sz="4" w:space="0" w:color="auto"/>
            </w:tcBorders>
            <w:shd w:val="clear" w:color="auto" w:fill="auto"/>
            <w:noWrap/>
            <w:vAlign w:val="bottom"/>
            <w:hideMark/>
          </w:tcPr>
          <w:p w14:paraId="5502672C" w14:textId="5E5B7BB1" w:rsidR="004B6741" w:rsidRPr="00177AB6" w:rsidRDefault="007340E0"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A</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583CE763" w14:textId="77777777" w:rsidR="004B6741" w:rsidRPr="00A94628" w:rsidRDefault="004B6741"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auto" w:fill="auto"/>
            <w:vAlign w:val="bottom"/>
          </w:tcPr>
          <w:p w14:paraId="3385AA17"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SCHROEDER</w:t>
            </w:r>
          </w:p>
        </w:tc>
        <w:tc>
          <w:tcPr>
            <w:tcW w:w="1206" w:type="dxa"/>
            <w:tcBorders>
              <w:top w:val="nil"/>
              <w:left w:val="nil"/>
              <w:bottom w:val="single" w:sz="4" w:space="0" w:color="auto"/>
              <w:right w:val="single" w:sz="4" w:space="0" w:color="auto"/>
            </w:tcBorders>
            <w:shd w:val="clear" w:color="auto" w:fill="auto"/>
            <w:vAlign w:val="bottom"/>
          </w:tcPr>
          <w:p w14:paraId="29DB0821" w14:textId="77777777" w:rsidR="004B6741" w:rsidRPr="00A94628" w:rsidRDefault="004B674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Diane</w:t>
            </w:r>
          </w:p>
        </w:tc>
        <w:tc>
          <w:tcPr>
            <w:tcW w:w="1585" w:type="dxa"/>
            <w:tcBorders>
              <w:top w:val="nil"/>
              <w:left w:val="nil"/>
              <w:bottom w:val="single" w:sz="4" w:space="0" w:color="auto"/>
              <w:right w:val="single" w:sz="4" w:space="0" w:color="auto"/>
            </w:tcBorders>
            <w:shd w:val="clear" w:color="auto" w:fill="auto"/>
            <w:noWrap/>
            <w:vAlign w:val="bottom"/>
          </w:tcPr>
          <w:p w14:paraId="52D3904F" w14:textId="3CF07D10" w:rsidR="004B6741" w:rsidRPr="00177AB6" w:rsidRDefault="007340E0"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P</w:t>
            </w:r>
          </w:p>
        </w:tc>
      </w:tr>
      <w:tr w:rsidR="00BE3A2F" w:rsidRPr="00A94628" w14:paraId="05F77BE2"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4A9C3227"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653CDEA1"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DARDENNE</w:t>
            </w:r>
          </w:p>
        </w:tc>
        <w:tc>
          <w:tcPr>
            <w:tcW w:w="1144" w:type="dxa"/>
            <w:tcBorders>
              <w:top w:val="nil"/>
              <w:left w:val="nil"/>
              <w:bottom w:val="single" w:sz="4" w:space="0" w:color="auto"/>
              <w:right w:val="single" w:sz="4" w:space="0" w:color="auto"/>
            </w:tcBorders>
            <w:shd w:val="clear" w:color="auto" w:fill="auto"/>
            <w:vAlign w:val="bottom"/>
            <w:hideMark/>
          </w:tcPr>
          <w:p w14:paraId="6B35A5DF"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Marc</w:t>
            </w:r>
          </w:p>
        </w:tc>
        <w:tc>
          <w:tcPr>
            <w:tcW w:w="1900" w:type="dxa"/>
            <w:tcBorders>
              <w:top w:val="nil"/>
              <w:left w:val="nil"/>
              <w:bottom w:val="single" w:sz="4" w:space="0" w:color="auto"/>
              <w:right w:val="single" w:sz="4" w:space="0" w:color="auto"/>
            </w:tcBorders>
            <w:shd w:val="clear" w:color="auto" w:fill="auto"/>
            <w:noWrap/>
            <w:vAlign w:val="bottom"/>
            <w:hideMark/>
          </w:tcPr>
          <w:p w14:paraId="04293E9F" w14:textId="77777777" w:rsidR="00BE3A2F" w:rsidRPr="00177AB6" w:rsidRDefault="00BE3A2F"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FF0000"/>
                <w:lang w:eastAsia="fr-BE"/>
              </w:rPr>
              <w:t>Décédé – à remplacer</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3D540EBD"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auto" w:fill="auto"/>
            <w:vAlign w:val="bottom"/>
          </w:tcPr>
          <w:p w14:paraId="5CC62C3E"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VANDOOREN</w:t>
            </w:r>
          </w:p>
        </w:tc>
        <w:tc>
          <w:tcPr>
            <w:tcW w:w="1206" w:type="dxa"/>
            <w:tcBorders>
              <w:top w:val="nil"/>
              <w:left w:val="nil"/>
              <w:bottom w:val="single" w:sz="4" w:space="0" w:color="auto"/>
              <w:right w:val="single" w:sz="4" w:space="0" w:color="auto"/>
            </w:tcBorders>
            <w:shd w:val="clear" w:color="auto" w:fill="auto"/>
            <w:vAlign w:val="bottom"/>
          </w:tcPr>
          <w:p w14:paraId="399C4095"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Jacques</w:t>
            </w:r>
          </w:p>
        </w:tc>
        <w:tc>
          <w:tcPr>
            <w:tcW w:w="1585" w:type="dxa"/>
            <w:tcBorders>
              <w:top w:val="nil"/>
              <w:left w:val="nil"/>
              <w:bottom w:val="single" w:sz="4" w:space="0" w:color="auto"/>
              <w:right w:val="single" w:sz="4" w:space="0" w:color="auto"/>
            </w:tcBorders>
            <w:shd w:val="clear" w:color="auto" w:fill="auto"/>
            <w:noWrap/>
            <w:vAlign w:val="bottom"/>
          </w:tcPr>
          <w:p w14:paraId="3A6669D9" w14:textId="348D0B46" w:rsidR="00BE3A2F" w:rsidRPr="00177AB6" w:rsidRDefault="007340E0"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A</w:t>
            </w:r>
          </w:p>
        </w:tc>
      </w:tr>
      <w:tr w:rsidR="00BE3A2F" w:rsidRPr="00A94628" w14:paraId="04E2EA80"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02583C9C"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0E19E64C"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DEFOURNY</w:t>
            </w:r>
          </w:p>
        </w:tc>
        <w:tc>
          <w:tcPr>
            <w:tcW w:w="1144" w:type="dxa"/>
            <w:tcBorders>
              <w:top w:val="nil"/>
              <w:left w:val="nil"/>
              <w:bottom w:val="single" w:sz="4" w:space="0" w:color="auto"/>
              <w:right w:val="single" w:sz="4" w:space="0" w:color="auto"/>
            </w:tcBorders>
            <w:shd w:val="clear" w:color="auto" w:fill="auto"/>
            <w:vAlign w:val="bottom"/>
            <w:hideMark/>
          </w:tcPr>
          <w:p w14:paraId="12A498E1"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Eric</w:t>
            </w:r>
          </w:p>
        </w:tc>
        <w:tc>
          <w:tcPr>
            <w:tcW w:w="1900" w:type="dxa"/>
            <w:tcBorders>
              <w:top w:val="nil"/>
              <w:left w:val="nil"/>
              <w:bottom w:val="single" w:sz="4" w:space="0" w:color="auto"/>
              <w:right w:val="single" w:sz="4" w:space="0" w:color="auto"/>
            </w:tcBorders>
            <w:shd w:val="clear" w:color="auto" w:fill="auto"/>
            <w:noWrap/>
            <w:vAlign w:val="bottom"/>
            <w:hideMark/>
          </w:tcPr>
          <w:p w14:paraId="4F899ABF" w14:textId="77777777" w:rsidR="00BE3A2F" w:rsidRPr="00177AB6" w:rsidRDefault="00EA73E0"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P</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6D027544"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auto" w:fill="auto"/>
            <w:vAlign w:val="bottom"/>
          </w:tcPr>
          <w:p w14:paraId="1259906A"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WANGEN</w:t>
            </w:r>
          </w:p>
        </w:tc>
        <w:tc>
          <w:tcPr>
            <w:tcW w:w="1206" w:type="dxa"/>
            <w:tcBorders>
              <w:top w:val="nil"/>
              <w:left w:val="nil"/>
              <w:bottom w:val="single" w:sz="4" w:space="0" w:color="auto"/>
              <w:right w:val="single" w:sz="4" w:space="0" w:color="auto"/>
            </w:tcBorders>
            <w:shd w:val="clear" w:color="auto" w:fill="auto"/>
            <w:vAlign w:val="bottom"/>
          </w:tcPr>
          <w:p w14:paraId="1105FCC4"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Laurence</w:t>
            </w:r>
          </w:p>
        </w:tc>
        <w:tc>
          <w:tcPr>
            <w:tcW w:w="1585" w:type="dxa"/>
            <w:tcBorders>
              <w:top w:val="nil"/>
              <w:left w:val="nil"/>
              <w:bottom w:val="single" w:sz="4" w:space="0" w:color="auto"/>
              <w:right w:val="single" w:sz="4" w:space="0" w:color="auto"/>
            </w:tcBorders>
            <w:shd w:val="clear" w:color="auto" w:fill="auto"/>
            <w:noWrap/>
            <w:vAlign w:val="bottom"/>
          </w:tcPr>
          <w:p w14:paraId="2DBE9EE8" w14:textId="21F64D34" w:rsidR="00BE3A2F" w:rsidRPr="00177AB6" w:rsidRDefault="007340E0"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A</w:t>
            </w:r>
          </w:p>
        </w:tc>
      </w:tr>
      <w:tr w:rsidR="00BE3A2F" w:rsidRPr="00A94628" w14:paraId="1F5B9539"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104AD72B"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222D359C"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EVERBECQ</w:t>
            </w:r>
          </w:p>
        </w:tc>
        <w:tc>
          <w:tcPr>
            <w:tcW w:w="1144" w:type="dxa"/>
            <w:tcBorders>
              <w:top w:val="nil"/>
              <w:left w:val="nil"/>
              <w:bottom w:val="single" w:sz="4" w:space="0" w:color="auto"/>
              <w:right w:val="single" w:sz="4" w:space="0" w:color="auto"/>
            </w:tcBorders>
            <w:shd w:val="clear" w:color="auto" w:fill="auto"/>
            <w:vAlign w:val="bottom"/>
            <w:hideMark/>
          </w:tcPr>
          <w:p w14:paraId="3B6E62DC"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Thérèse</w:t>
            </w:r>
          </w:p>
        </w:tc>
        <w:tc>
          <w:tcPr>
            <w:tcW w:w="1900" w:type="dxa"/>
            <w:tcBorders>
              <w:top w:val="nil"/>
              <w:left w:val="nil"/>
              <w:bottom w:val="single" w:sz="4" w:space="0" w:color="auto"/>
              <w:right w:val="single" w:sz="4" w:space="0" w:color="auto"/>
            </w:tcBorders>
            <w:shd w:val="clear" w:color="auto" w:fill="auto"/>
            <w:noWrap/>
            <w:vAlign w:val="bottom"/>
            <w:hideMark/>
          </w:tcPr>
          <w:p w14:paraId="14D36CD0" w14:textId="76A52C82" w:rsidR="00BE3A2F" w:rsidRPr="00177AB6" w:rsidRDefault="007340E0"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A</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0E0227B4"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000000" w:fill="FFF2CC"/>
            <w:vAlign w:val="bottom"/>
          </w:tcPr>
          <w:p w14:paraId="03B9EA74"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LEJEUNE</w:t>
            </w:r>
          </w:p>
        </w:tc>
        <w:tc>
          <w:tcPr>
            <w:tcW w:w="1206" w:type="dxa"/>
            <w:tcBorders>
              <w:top w:val="nil"/>
              <w:left w:val="nil"/>
              <w:bottom w:val="single" w:sz="4" w:space="0" w:color="auto"/>
              <w:right w:val="single" w:sz="4" w:space="0" w:color="auto"/>
            </w:tcBorders>
            <w:shd w:val="clear" w:color="000000" w:fill="FFF2CC"/>
            <w:vAlign w:val="bottom"/>
          </w:tcPr>
          <w:p w14:paraId="0E641140"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Ghislaine</w:t>
            </w:r>
          </w:p>
        </w:tc>
        <w:tc>
          <w:tcPr>
            <w:tcW w:w="1585" w:type="dxa"/>
            <w:tcBorders>
              <w:top w:val="nil"/>
              <w:left w:val="nil"/>
              <w:bottom w:val="single" w:sz="4" w:space="0" w:color="auto"/>
              <w:right w:val="single" w:sz="4" w:space="0" w:color="auto"/>
            </w:tcBorders>
            <w:shd w:val="clear" w:color="auto" w:fill="auto"/>
            <w:noWrap/>
            <w:vAlign w:val="bottom"/>
          </w:tcPr>
          <w:p w14:paraId="2FF68510" w14:textId="00FC9664" w:rsidR="00BE3A2F" w:rsidRPr="00177AB6" w:rsidRDefault="007340E0"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P</w:t>
            </w:r>
          </w:p>
        </w:tc>
      </w:tr>
      <w:tr w:rsidR="00BE3A2F" w:rsidRPr="00A94628" w14:paraId="4A83D738"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17788074"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04E4A654"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HUBERT</w:t>
            </w:r>
          </w:p>
        </w:tc>
        <w:tc>
          <w:tcPr>
            <w:tcW w:w="1144" w:type="dxa"/>
            <w:tcBorders>
              <w:top w:val="nil"/>
              <w:left w:val="nil"/>
              <w:bottom w:val="single" w:sz="4" w:space="0" w:color="auto"/>
              <w:right w:val="single" w:sz="4" w:space="0" w:color="auto"/>
            </w:tcBorders>
            <w:shd w:val="clear" w:color="auto" w:fill="auto"/>
            <w:vAlign w:val="bottom"/>
            <w:hideMark/>
          </w:tcPr>
          <w:p w14:paraId="52CDA33B"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Valérie</w:t>
            </w:r>
          </w:p>
        </w:tc>
        <w:tc>
          <w:tcPr>
            <w:tcW w:w="1900" w:type="dxa"/>
            <w:tcBorders>
              <w:top w:val="nil"/>
              <w:left w:val="nil"/>
              <w:bottom w:val="single" w:sz="4" w:space="0" w:color="auto"/>
              <w:right w:val="single" w:sz="4" w:space="0" w:color="auto"/>
            </w:tcBorders>
            <w:shd w:val="clear" w:color="auto" w:fill="auto"/>
            <w:noWrap/>
            <w:vAlign w:val="bottom"/>
            <w:hideMark/>
          </w:tcPr>
          <w:p w14:paraId="35FBE98C" w14:textId="77777777" w:rsidR="00BE3A2F" w:rsidRPr="00177AB6" w:rsidRDefault="00745801"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P</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1C3B74E8"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000000" w:fill="FFF2CC"/>
            <w:vAlign w:val="bottom"/>
          </w:tcPr>
          <w:p w14:paraId="3000A1FA"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GRANDJEAN</w:t>
            </w:r>
          </w:p>
        </w:tc>
        <w:tc>
          <w:tcPr>
            <w:tcW w:w="1206" w:type="dxa"/>
            <w:tcBorders>
              <w:top w:val="nil"/>
              <w:left w:val="nil"/>
              <w:bottom w:val="single" w:sz="4" w:space="0" w:color="auto"/>
              <w:right w:val="single" w:sz="4" w:space="0" w:color="auto"/>
            </w:tcBorders>
            <w:shd w:val="clear" w:color="000000" w:fill="FFF2CC"/>
            <w:vAlign w:val="bottom"/>
          </w:tcPr>
          <w:p w14:paraId="2352C86B"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Marc</w:t>
            </w:r>
          </w:p>
        </w:tc>
        <w:tc>
          <w:tcPr>
            <w:tcW w:w="1585" w:type="dxa"/>
            <w:tcBorders>
              <w:top w:val="nil"/>
              <w:left w:val="nil"/>
              <w:bottom w:val="single" w:sz="4" w:space="0" w:color="auto"/>
              <w:right w:val="single" w:sz="4" w:space="0" w:color="auto"/>
            </w:tcBorders>
            <w:shd w:val="clear" w:color="auto" w:fill="auto"/>
            <w:noWrap/>
            <w:vAlign w:val="bottom"/>
          </w:tcPr>
          <w:p w14:paraId="39DF671F" w14:textId="75222D47" w:rsidR="00BE3A2F" w:rsidRPr="00177AB6" w:rsidRDefault="007340E0"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A</w:t>
            </w:r>
          </w:p>
        </w:tc>
      </w:tr>
      <w:tr w:rsidR="00BE3A2F" w:rsidRPr="00A94628" w14:paraId="03C7CBA6"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3EE459B5"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595250D7"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HUET</w:t>
            </w:r>
          </w:p>
        </w:tc>
        <w:tc>
          <w:tcPr>
            <w:tcW w:w="1144" w:type="dxa"/>
            <w:tcBorders>
              <w:top w:val="nil"/>
              <w:left w:val="nil"/>
              <w:bottom w:val="single" w:sz="4" w:space="0" w:color="auto"/>
              <w:right w:val="single" w:sz="4" w:space="0" w:color="auto"/>
            </w:tcBorders>
            <w:shd w:val="clear" w:color="auto" w:fill="auto"/>
            <w:vAlign w:val="bottom"/>
            <w:hideMark/>
          </w:tcPr>
          <w:p w14:paraId="45F42B03"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François</w:t>
            </w:r>
          </w:p>
        </w:tc>
        <w:tc>
          <w:tcPr>
            <w:tcW w:w="1900" w:type="dxa"/>
            <w:tcBorders>
              <w:top w:val="nil"/>
              <w:left w:val="nil"/>
              <w:bottom w:val="single" w:sz="4" w:space="0" w:color="auto"/>
              <w:right w:val="single" w:sz="4" w:space="0" w:color="auto"/>
            </w:tcBorders>
            <w:shd w:val="clear" w:color="auto" w:fill="auto"/>
            <w:noWrap/>
            <w:vAlign w:val="bottom"/>
            <w:hideMark/>
          </w:tcPr>
          <w:p w14:paraId="4322E2F0" w14:textId="39A9770E" w:rsidR="00BE3A2F" w:rsidRPr="00177AB6" w:rsidRDefault="007340E0"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A</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2C68EAA7"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000000" w:fill="FFF2CC"/>
            <w:vAlign w:val="bottom"/>
          </w:tcPr>
          <w:p w14:paraId="4FFEDDDC"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OTJACQUES</w:t>
            </w:r>
          </w:p>
        </w:tc>
        <w:tc>
          <w:tcPr>
            <w:tcW w:w="1206" w:type="dxa"/>
            <w:tcBorders>
              <w:top w:val="nil"/>
              <w:left w:val="nil"/>
              <w:bottom w:val="single" w:sz="4" w:space="0" w:color="auto"/>
              <w:right w:val="single" w:sz="4" w:space="0" w:color="auto"/>
            </w:tcBorders>
            <w:shd w:val="clear" w:color="000000" w:fill="FFF2CC"/>
            <w:vAlign w:val="bottom"/>
          </w:tcPr>
          <w:p w14:paraId="7F922EEA"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Sandra</w:t>
            </w:r>
          </w:p>
        </w:tc>
        <w:tc>
          <w:tcPr>
            <w:tcW w:w="1585" w:type="dxa"/>
            <w:tcBorders>
              <w:top w:val="nil"/>
              <w:left w:val="nil"/>
              <w:bottom w:val="single" w:sz="4" w:space="0" w:color="auto"/>
              <w:right w:val="single" w:sz="4" w:space="0" w:color="auto"/>
            </w:tcBorders>
            <w:shd w:val="clear" w:color="auto" w:fill="auto"/>
            <w:noWrap/>
            <w:vAlign w:val="bottom"/>
          </w:tcPr>
          <w:p w14:paraId="261EB9BA" w14:textId="3B2FEA6A" w:rsidR="00BE3A2F" w:rsidRPr="00177AB6" w:rsidRDefault="007340E0" w:rsidP="007340E0">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A</w:t>
            </w:r>
          </w:p>
        </w:tc>
      </w:tr>
      <w:tr w:rsidR="00BE3A2F" w:rsidRPr="00A94628" w14:paraId="32CAD981"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22DC3FD3"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7689550B"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KAROLCZAK</w:t>
            </w:r>
          </w:p>
        </w:tc>
        <w:tc>
          <w:tcPr>
            <w:tcW w:w="1144" w:type="dxa"/>
            <w:tcBorders>
              <w:top w:val="nil"/>
              <w:left w:val="nil"/>
              <w:bottom w:val="single" w:sz="4" w:space="0" w:color="auto"/>
              <w:right w:val="single" w:sz="4" w:space="0" w:color="auto"/>
            </w:tcBorders>
            <w:shd w:val="clear" w:color="auto" w:fill="auto"/>
            <w:vAlign w:val="bottom"/>
            <w:hideMark/>
          </w:tcPr>
          <w:p w14:paraId="0D908D92"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Thierry</w:t>
            </w:r>
          </w:p>
        </w:tc>
        <w:tc>
          <w:tcPr>
            <w:tcW w:w="1900" w:type="dxa"/>
            <w:tcBorders>
              <w:top w:val="nil"/>
              <w:left w:val="nil"/>
              <w:bottom w:val="single" w:sz="4" w:space="0" w:color="auto"/>
              <w:right w:val="single" w:sz="4" w:space="0" w:color="auto"/>
            </w:tcBorders>
            <w:shd w:val="clear" w:color="auto" w:fill="auto"/>
            <w:noWrap/>
            <w:vAlign w:val="bottom"/>
            <w:hideMark/>
          </w:tcPr>
          <w:p w14:paraId="7D93D634" w14:textId="77777777" w:rsidR="00BE3A2F" w:rsidRPr="00177AB6" w:rsidRDefault="00745801"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P</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2B8D83A0"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000000" w:fill="FFF2CC"/>
            <w:vAlign w:val="bottom"/>
          </w:tcPr>
          <w:p w14:paraId="6EFF58FB"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LEONARD</w:t>
            </w:r>
          </w:p>
        </w:tc>
        <w:tc>
          <w:tcPr>
            <w:tcW w:w="1206" w:type="dxa"/>
            <w:tcBorders>
              <w:top w:val="nil"/>
              <w:left w:val="nil"/>
              <w:bottom w:val="single" w:sz="4" w:space="0" w:color="auto"/>
              <w:right w:val="single" w:sz="4" w:space="0" w:color="auto"/>
            </w:tcBorders>
            <w:shd w:val="clear" w:color="000000" w:fill="FFF2CC"/>
            <w:vAlign w:val="bottom"/>
          </w:tcPr>
          <w:p w14:paraId="55057671"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Véronique</w:t>
            </w:r>
          </w:p>
        </w:tc>
        <w:tc>
          <w:tcPr>
            <w:tcW w:w="1585" w:type="dxa"/>
            <w:tcBorders>
              <w:top w:val="nil"/>
              <w:left w:val="nil"/>
              <w:bottom w:val="single" w:sz="4" w:space="0" w:color="auto"/>
              <w:right w:val="single" w:sz="4" w:space="0" w:color="auto"/>
            </w:tcBorders>
            <w:shd w:val="clear" w:color="auto" w:fill="auto"/>
            <w:noWrap/>
            <w:vAlign w:val="bottom"/>
          </w:tcPr>
          <w:p w14:paraId="4D9D9E33" w14:textId="77777777" w:rsidR="00BE3A2F" w:rsidRPr="00177AB6" w:rsidRDefault="00745801"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P</w:t>
            </w:r>
          </w:p>
        </w:tc>
      </w:tr>
      <w:tr w:rsidR="00BE3A2F" w:rsidRPr="00A94628" w14:paraId="27D2D5A4"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2B06EE93"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43FB4688"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MEUNIER</w:t>
            </w:r>
          </w:p>
        </w:tc>
        <w:tc>
          <w:tcPr>
            <w:tcW w:w="1144" w:type="dxa"/>
            <w:tcBorders>
              <w:top w:val="nil"/>
              <w:left w:val="nil"/>
              <w:bottom w:val="single" w:sz="4" w:space="0" w:color="auto"/>
              <w:right w:val="single" w:sz="4" w:space="0" w:color="auto"/>
            </w:tcBorders>
            <w:shd w:val="clear" w:color="auto" w:fill="auto"/>
            <w:vAlign w:val="bottom"/>
            <w:hideMark/>
          </w:tcPr>
          <w:p w14:paraId="19CDB40A"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Michel</w:t>
            </w:r>
          </w:p>
        </w:tc>
        <w:tc>
          <w:tcPr>
            <w:tcW w:w="1900" w:type="dxa"/>
            <w:tcBorders>
              <w:top w:val="nil"/>
              <w:left w:val="nil"/>
              <w:bottom w:val="single" w:sz="4" w:space="0" w:color="auto"/>
              <w:right w:val="single" w:sz="4" w:space="0" w:color="auto"/>
            </w:tcBorders>
            <w:shd w:val="clear" w:color="auto" w:fill="auto"/>
            <w:noWrap/>
            <w:vAlign w:val="bottom"/>
            <w:hideMark/>
          </w:tcPr>
          <w:p w14:paraId="038094F1" w14:textId="3549296E" w:rsidR="00BE3A2F" w:rsidRPr="00177AB6" w:rsidRDefault="007340E0" w:rsidP="004B6741">
            <w:pPr>
              <w:spacing w:after="0" w:line="240" w:lineRule="auto"/>
              <w:jc w:val="center"/>
              <w:rPr>
                <w:rFonts w:asciiTheme="majorHAnsi" w:eastAsia="Times New Roman" w:hAnsiTheme="majorHAnsi" w:cstheme="majorHAnsi"/>
                <w:color w:val="000000"/>
                <w:sz w:val="20"/>
                <w:szCs w:val="20"/>
                <w:lang w:eastAsia="fr-BE"/>
              </w:rPr>
            </w:pPr>
            <w:r w:rsidRPr="00177AB6">
              <w:rPr>
                <w:rFonts w:asciiTheme="majorHAnsi" w:eastAsia="Times New Roman" w:hAnsiTheme="majorHAnsi" w:cstheme="majorHAnsi"/>
                <w:color w:val="000000"/>
                <w:sz w:val="20"/>
                <w:szCs w:val="20"/>
                <w:lang w:eastAsia="fr-BE"/>
              </w:rPr>
              <w:t>P</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76DE8297"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000000" w:fill="FFF2CC"/>
            <w:vAlign w:val="bottom"/>
          </w:tcPr>
          <w:p w14:paraId="5144DF07"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LEMAIRE</w:t>
            </w:r>
          </w:p>
        </w:tc>
        <w:tc>
          <w:tcPr>
            <w:tcW w:w="1206" w:type="dxa"/>
            <w:tcBorders>
              <w:top w:val="nil"/>
              <w:left w:val="nil"/>
              <w:bottom w:val="single" w:sz="4" w:space="0" w:color="auto"/>
              <w:right w:val="single" w:sz="4" w:space="0" w:color="auto"/>
            </w:tcBorders>
            <w:shd w:val="clear" w:color="000000" w:fill="FFF2CC"/>
            <w:vAlign w:val="bottom"/>
          </w:tcPr>
          <w:p w14:paraId="5A2CF944"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Isabelle</w:t>
            </w:r>
          </w:p>
        </w:tc>
        <w:tc>
          <w:tcPr>
            <w:tcW w:w="1585" w:type="dxa"/>
            <w:tcBorders>
              <w:top w:val="nil"/>
              <w:left w:val="nil"/>
              <w:bottom w:val="single" w:sz="4" w:space="0" w:color="auto"/>
              <w:right w:val="single" w:sz="4" w:space="0" w:color="auto"/>
            </w:tcBorders>
            <w:shd w:val="clear" w:color="auto" w:fill="auto"/>
            <w:noWrap/>
            <w:vAlign w:val="bottom"/>
          </w:tcPr>
          <w:p w14:paraId="0A638ADC" w14:textId="77777777" w:rsidR="00BE3A2F" w:rsidRPr="00177AB6" w:rsidRDefault="00745801" w:rsidP="004B6741">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P</w:t>
            </w:r>
          </w:p>
        </w:tc>
      </w:tr>
      <w:tr w:rsidR="00BE3A2F" w:rsidRPr="00A94628" w14:paraId="48550BDA"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5E5AC580" w14:textId="77777777" w:rsidR="00BE3A2F" w:rsidRPr="00A94628" w:rsidRDefault="00BE3A2F"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14:paraId="5B579FEE"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NEVE</w:t>
            </w:r>
          </w:p>
        </w:tc>
        <w:tc>
          <w:tcPr>
            <w:tcW w:w="1144" w:type="dxa"/>
            <w:tcBorders>
              <w:top w:val="nil"/>
              <w:left w:val="nil"/>
              <w:bottom w:val="single" w:sz="4" w:space="0" w:color="auto"/>
              <w:right w:val="single" w:sz="4" w:space="0" w:color="auto"/>
            </w:tcBorders>
            <w:shd w:val="clear" w:color="auto" w:fill="auto"/>
            <w:vAlign w:val="bottom"/>
            <w:hideMark/>
          </w:tcPr>
          <w:p w14:paraId="4B9F64E5"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Michel</w:t>
            </w:r>
          </w:p>
        </w:tc>
        <w:tc>
          <w:tcPr>
            <w:tcW w:w="1900" w:type="dxa"/>
            <w:tcBorders>
              <w:top w:val="nil"/>
              <w:left w:val="nil"/>
              <w:bottom w:val="single" w:sz="4" w:space="0" w:color="auto"/>
              <w:right w:val="single" w:sz="4" w:space="0" w:color="auto"/>
            </w:tcBorders>
            <w:shd w:val="clear" w:color="auto" w:fill="auto"/>
            <w:noWrap/>
            <w:vAlign w:val="bottom"/>
            <w:hideMark/>
          </w:tcPr>
          <w:p w14:paraId="3CEE9390" w14:textId="52C73687" w:rsidR="00BE3A2F" w:rsidRPr="00177AB6" w:rsidRDefault="007340E0" w:rsidP="004B6741">
            <w:pPr>
              <w:spacing w:after="0" w:line="240" w:lineRule="auto"/>
              <w:jc w:val="center"/>
              <w:rPr>
                <w:rFonts w:asciiTheme="majorHAnsi" w:eastAsia="Times New Roman" w:hAnsiTheme="majorHAnsi" w:cstheme="majorHAnsi"/>
                <w:color w:val="000000"/>
                <w:lang w:eastAsia="fr-BE"/>
              </w:rPr>
            </w:pPr>
            <w:r w:rsidRPr="00177AB6">
              <w:rPr>
                <w:rFonts w:asciiTheme="majorHAnsi" w:eastAsia="Times New Roman" w:hAnsiTheme="majorHAnsi" w:cstheme="majorHAnsi"/>
                <w:color w:val="000000"/>
                <w:lang w:eastAsia="fr-BE"/>
              </w:rPr>
              <w:t>A</w:t>
            </w: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279FC425" w14:textId="77777777" w:rsidR="00BE3A2F" w:rsidRPr="00A94628" w:rsidRDefault="00BE3A2F"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000000" w:fill="FFF2CC"/>
            <w:vAlign w:val="bottom"/>
          </w:tcPr>
          <w:p w14:paraId="37348833"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PIRSON</w:t>
            </w:r>
          </w:p>
        </w:tc>
        <w:tc>
          <w:tcPr>
            <w:tcW w:w="1206" w:type="dxa"/>
            <w:tcBorders>
              <w:top w:val="nil"/>
              <w:left w:val="nil"/>
              <w:bottom w:val="single" w:sz="4" w:space="0" w:color="auto"/>
              <w:right w:val="single" w:sz="4" w:space="0" w:color="auto"/>
            </w:tcBorders>
            <w:shd w:val="clear" w:color="000000" w:fill="FFF2CC"/>
            <w:vAlign w:val="bottom"/>
          </w:tcPr>
          <w:p w14:paraId="7559CE50" w14:textId="77777777" w:rsidR="00BE3A2F" w:rsidRPr="00A94628" w:rsidRDefault="00BE3A2F"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Michel</w:t>
            </w:r>
          </w:p>
        </w:tc>
        <w:tc>
          <w:tcPr>
            <w:tcW w:w="1585" w:type="dxa"/>
            <w:tcBorders>
              <w:top w:val="nil"/>
              <w:left w:val="nil"/>
              <w:bottom w:val="single" w:sz="4" w:space="0" w:color="auto"/>
              <w:right w:val="single" w:sz="4" w:space="0" w:color="auto"/>
            </w:tcBorders>
            <w:shd w:val="clear" w:color="auto" w:fill="auto"/>
            <w:vAlign w:val="bottom"/>
          </w:tcPr>
          <w:p w14:paraId="114CBF56" w14:textId="3840BFFF" w:rsidR="00BE3A2F" w:rsidRPr="00177AB6" w:rsidRDefault="007340E0" w:rsidP="006C7637">
            <w:pPr>
              <w:spacing w:after="0" w:line="240" w:lineRule="auto"/>
              <w:jc w:val="center"/>
              <w:rPr>
                <w:rFonts w:asciiTheme="majorHAnsi" w:eastAsia="Times New Roman" w:hAnsiTheme="majorHAnsi" w:cstheme="majorHAnsi"/>
                <w:bCs/>
                <w:color w:val="000000"/>
                <w:lang w:eastAsia="fr-BE"/>
              </w:rPr>
            </w:pPr>
            <w:r w:rsidRPr="00177AB6">
              <w:rPr>
                <w:rFonts w:asciiTheme="majorHAnsi" w:eastAsia="Times New Roman" w:hAnsiTheme="majorHAnsi" w:cstheme="majorHAnsi"/>
                <w:bCs/>
                <w:color w:val="000000"/>
                <w:lang w:eastAsia="fr-BE"/>
              </w:rPr>
              <w:t>P</w:t>
            </w:r>
          </w:p>
        </w:tc>
      </w:tr>
      <w:tr w:rsidR="00745801" w:rsidRPr="00A94628" w14:paraId="03316E1D" w14:textId="77777777" w:rsidTr="00745801">
        <w:trPr>
          <w:trHeight w:val="498"/>
        </w:trPr>
        <w:tc>
          <w:tcPr>
            <w:tcW w:w="3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01B47A39" w14:textId="77777777" w:rsidR="00745801" w:rsidRPr="00A94628" w:rsidRDefault="00745801" w:rsidP="004B6741">
            <w:pPr>
              <w:numPr>
                <w:ilvl w:val="0"/>
                <w:numId w:val="12"/>
              </w:numPr>
              <w:spacing w:after="0" w:line="240" w:lineRule="auto"/>
              <w:contextualSpacing/>
              <w:jc w:val="right"/>
              <w:rPr>
                <w:rFonts w:ascii="Arial" w:eastAsia="Times New Roman" w:hAnsi="Arial" w:cs="Arial"/>
                <w:color w:val="000000"/>
                <w:highlight w:val="lightGray"/>
                <w:lang w:eastAsia="fr-BE"/>
              </w:rPr>
            </w:pPr>
          </w:p>
        </w:tc>
        <w:tc>
          <w:tcPr>
            <w:tcW w:w="1523" w:type="dxa"/>
            <w:tcBorders>
              <w:top w:val="nil"/>
              <w:left w:val="nil"/>
              <w:bottom w:val="single" w:sz="4" w:space="0" w:color="auto"/>
              <w:right w:val="single" w:sz="4" w:space="0" w:color="auto"/>
            </w:tcBorders>
            <w:shd w:val="clear" w:color="auto" w:fill="auto"/>
            <w:vAlign w:val="bottom"/>
          </w:tcPr>
          <w:p w14:paraId="03C18FE3" w14:textId="77777777" w:rsidR="00745801" w:rsidRPr="00A94628" w:rsidRDefault="0074580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NISEN</w:t>
            </w:r>
          </w:p>
        </w:tc>
        <w:tc>
          <w:tcPr>
            <w:tcW w:w="1144" w:type="dxa"/>
            <w:tcBorders>
              <w:top w:val="nil"/>
              <w:left w:val="nil"/>
              <w:bottom w:val="single" w:sz="4" w:space="0" w:color="auto"/>
              <w:right w:val="single" w:sz="4" w:space="0" w:color="auto"/>
            </w:tcBorders>
            <w:shd w:val="clear" w:color="auto" w:fill="auto"/>
            <w:vAlign w:val="bottom"/>
          </w:tcPr>
          <w:p w14:paraId="33B9AD44" w14:textId="77777777" w:rsidR="00745801" w:rsidRPr="00A94628" w:rsidRDefault="00745801" w:rsidP="004B6741">
            <w:pPr>
              <w:spacing w:after="0" w:line="240" w:lineRule="auto"/>
              <w:rPr>
                <w:rFonts w:ascii="Arial" w:eastAsia="Times New Roman" w:hAnsi="Arial" w:cs="Arial"/>
                <w:color w:val="000000"/>
                <w:sz w:val="20"/>
                <w:szCs w:val="20"/>
                <w:lang w:eastAsia="fr-BE"/>
              </w:rPr>
            </w:pPr>
            <w:r w:rsidRPr="00A94628">
              <w:rPr>
                <w:rFonts w:ascii="Arial" w:eastAsia="Times New Roman" w:hAnsi="Arial" w:cs="Arial"/>
                <w:color w:val="000000"/>
                <w:sz w:val="20"/>
                <w:szCs w:val="20"/>
                <w:lang w:eastAsia="fr-BE"/>
              </w:rPr>
              <w:t>Marie-Thérèse</w:t>
            </w:r>
          </w:p>
        </w:tc>
        <w:tc>
          <w:tcPr>
            <w:tcW w:w="1900" w:type="dxa"/>
            <w:tcBorders>
              <w:top w:val="nil"/>
              <w:left w:val="nil"/>
              <w:bottom w:val="single" w:sz="4" w:space="0" w:color="auto"/>
              <w:right w:val="single" w:sz="4" w:space="0" w:color="auto"/>
            </w:tcBorders>
            <w:shd w:val="clear" w:color="auto" w:fill="auto"/>
            <w:noWrap/>
            <w:vAlign w:val="bottom"/>
          </w:tcPr>
          <w:p w14:paraId="7538E434" w14:textId="77777777" w:rsidR="00745801" w:rsidRPr="00BE3A2F" w:rsidRDefault="00745801" w:rsidP="004B6741">
            <w:pPr>
              <w:spacing w:after="0" w:line="240" w:lineRule="auto"/>
              <w:jc w:val="center"/>
              <w:rPr>
                <w:rFonts w:asciiTheme="majorHAnsi" w:eastAsia="Times New Roman" w:hAnsiTheme="majorHAnsi" w:cstheme="majorHAnsi"/>
                <w:color w:val="FF0000"/>
                <w:lang w:eastAsia="fr-BE"/>
              </w:rPr>
            </w:pPr>
            <w:r w:rsidRPr="00BE3A2F">
              <w:rPr>
                <w:rFonts w:asciiTheme="majorHAnsi" w:eastAsia="Times New Roman" w:hAnsiTheme="majorHAnsi" w:cstheme="majorHAnsi"/>
                <w:color w:val="FF0000"/>
                <w:lang w:eastAsia="fr-BE"/>
              </w:rPr>
              <w:t>Démission</w:t>
            </w:r>
            <w:r w:rsidR="007A1E8C">
              <w:rPr>
                <w:rFonts w:asciiTheme="majorHAnsi" w:eastAsia="Times New Roman" w:hAnsiTheme="majorHAnsi" w:cstheme="majorHAnsi"/>
                <w:color w:val="FF0000"/>
                <w:lang w:eastAsia="fr-BE"/>
              </w:rPr>
              <w:t xml:space="preserve"> à acter</w:t>
            </w:r>
          </w:p>
          <w:p w14:paraId="2297A008" w14:textId="77777777" w:rsidR="00745801" w:rsidRPr="00A94628" w:rsidRDefault="00745801" w:rsidP="004B6741">
            <w:pPr>
              <w:spacing w:after="0" w:line="240" w:lineRule="auto"/>
              <w:jc w:val="center"/>
              <w:rPr>
                <w:rFonts w:asciiTheme="majorHAnsi" w:eastAsia="Times New Roman" w:hAnsiTheme="majorHAnsi" w:cstheme="majorHAnsi"/>
                <w:color w:val="000000"/>
                <w:lang w:eastAsia="fr-BE"/>
              </w:rPr>
            </w:pPr>
          </w:p>
        </w:tc>
        <w:tc>
          <w:tcPr>
            <w:tcW w:w="548" w:type="dxa"/>
            <w:tcBorders>
              <w:top w:val="nil"/>
              <w:left w:val="nil"/>
              <w:bottom w:val="single" w:sz="4" w:space="0" w:color="auto"/>
              <w:right w:val="single" w:sz="4" w:space="0" w:color="auto"/>
            </w:tcBorders>
            <w:shd w:val="clear" w:color="auto" w:fill="D9D9D9" w:themeFill="background1" w:themeFillShade="D9"/>
            <w:noWrap/>
            <w:vAlign w:val="bottom"/>
          </w:tcPr>
          <w:p w14:paraId="2DE31BD0" w14:textId="77777777" w:rsidR="00745801" w:rsidRPr="00A94628" w:rsidRDefault="00745801" w:rsidP="004B6741">
            <w:pPr>
              <w:spacing w:after="0" w:line="240" w:lineRule="auto"/>
              <w:jc w:val="right"/>
              <w:rPr>
                <w:rFonts w:ascii="Arial" w:eastAsia="Times New Roman" w:hAnsi="Arial" w:cs="Arial"/>
                <w:color w:val="000000"/>
                <w:lang w:eastAsia="fr-BE"/>
              </w:rPr>
            </w:pPr>
          </w:p>
        </w:tc>
        <w:tc>
          <w:tcPr>
            <w:tcW w:w="1561" w:type="dxa"/>
            <w:tcBorders>
              <w:top w:val="nil"/>
              <w:left w:val="nil"/>
              <w:bottom w:val="single" w:sz="4" w:space="0" w:color="auto"/>
              <w:right w:val="single" w:sz="4" w:space="0" w:color="auto"/>
            </w:tcBorders>
            <w:shd w:val="clear" w:color="000000" w:fill="FFF2CC"/>
            <w:vAlign w:val="bottom"/>
          </w:tcPr>
          <w:p w14:paraId="7CAECA48" w14:textId="77777777" w:rsidR="00745801" w:rsidRPr="00A94628" w:rsidRDefault="00745801" w:rsidP="004B6741">
            <w:pPr>
              <w:spacing w:after="0" w:line="240" w:lineRule="auto"/>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WINAND</w:t>
            </w:r>
          </w:p>
        </w:tc>
        <w:tc>
          <w:tcPr>
            <w:tcW w:w="1206" w:type="dxa"/>
            <w:tcBorders>
              <w:top w:val="nil"/>
              <w:left w:val="nil"/>
              <w:bottom w:val="single" w:sz="4" w:space="0" w:color="auto"/>
              <w:right w:val="single" w:sz="4" w:space="0" w:color="auto"/>
            </w:tcBorders>
            <w:shd w:val="clear" w:color="000000" w:fill="FFF2CC"/>
            <w:vAlign w:val="bottom"/>
          </w:tcPr>
          <w:p w14:paraId="5893368C" w14:textId="77777777" w:rsidR="00745801" w:rsidRPr="00A94628" w:rsidRDefault="00745801" w:rsidP="004B6741">
            <w:pPr>
              <w:spacing w:after="0" w:line="240" w:lineRule="auto"/>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Marine</w:t>
            </w:r>
          </w:p>
        </w:tc>
        <w:tc>
          <w:tcPr>
            <w:tcW w:w="1585" w:type="dxa"/>
            <w:tcBorders>
              <w:top w:val="nil"/>
              <w:left w:val="nil"/>
              <w:bottom w:val="single" w:sz="4" w:space="0" w:color="auto"/>
              <w:right w:val="single" w:sz="4" w:space="0" w:color="auto"/>
            </w:tcBorders>
            <w:shd w:val="clear" w:color="auto" w:fill="auto"/>
            <w:vAlign w:val="bottom"/>
          </w:tcPr>
          <w:p w14:paraId="22A08595" w14:textId="77777777" w:rsidR="00745801" w:rsidRPr="00A94628" w:rsidRDefault="00745801" w:rsidP="006C7637">
            <w:pPr>
              <w:spacing w:after="0" w:line="240" w:lineRule="auto"/>
              <w:jc w:val="center"/>
              <w:rPr>
                <w:rFonts w:asciiTheme="majorHAnsi" w:eastAsia="Times New Roman" w:hAnsiTheme="majorHAnsi" w:cstheme="majorHAnsi"/>
                <w:bCs/>
                <w:color w:val="000000"/>
                <w:lang w:eastAsia="fr-BE"/>
              </w:rPr>
            </w:pPr>
            <w:r>
              <w:rPr>
                <w:rFonts w:asciiTheme="majorHAnsi" w:eastAsia="Times New Roman" w:hAnsiTheme="majorHAnsi" w:cstheme="majorHAnsi"/>
                <w:bCs/>
                <w:color w:val="000000"/>
                <w:lang w:eastAsia="fr-BE"/>
              </w:rPr>
              <w:t>P</w:t>
            </w:r>
          </w:p>
        </w:tc>
      </w:tr>
    </w:tbl>
    <w:p w14:paraId="1A59FEDE" w14:textId="77777777" w:rsidR="00745801" w:rsidRDefault="00745801" w:rsidP="004B6741">
      <w:pPr>
        <w:spacing w:after="0"/>
        <w:contextualSpacing/>
        <w:jc w:val="both"/>
        <w:rPr>
          <w:rFonts w:asciiTheme="majorHAnsi" w:hAnsiTheme="majorHAnsi" w:cstheme="majorHAnsi"/>
        </w:rPr>
      </w:pPr>
    </w:p>
    <w:p w14:paraId="09934433" w14:textId="77777777" w:rsidR="004B6741" w:rsidRPr="00A94628" w:rsidRDefault="004B6741" w:rsidP="004B6741">
      <w:pPr>
        <w:spacing w:after="0"/>
        <w:contextualSpacing/>
        <w:jc w:val="both"/>
        <w:rPr>
          <w:rFonts w:asciiTheme="majorHAnsi" w:hAnsiTheme="majorHAnsi" w:cstheme="majorHAnsi"/>
        </w:rPr>
      </w:pPr>
      <w:r w:rsidRPr="00A94628">
        <w:rPr>
          <w:rFonts w:asciiTheme="majorHAnsi" w:hAnsiTheme="majorHAnsi" w:cstheme="majorHAnsi"/>
        </w:rPr>
        <w:t>Légende :</w:t>
      </w:r>
      <w:r w:rsidRPr="00A94628">
        <w:rPr>
          <w:rFonts w:asciiTheme="majorHAnsi" w:hAnsiTheme="majorHAnsi" w:cstheme="majorHAnsi"/>
        </w:rPr>
        <w:tab/>
        <w:t>P : présent</w:t>
      </w:r>
      <w:bookmarkStart w:id="0" w:name="_GoBack"/>
      <w:bookmarkEnd w:id="0"/>
    </w:p>
    <w:p w14:paraId="71AC0FD2" w14:textId="77777777" w:rsidR="004B6741" w:rsidRPr="00A94628" w:rsidRDefault="004B6741" w:rsidP="004B6741">
      <w:pPr>
        <w:spacing w:after="0"/>
        <w:contextualSpacing/>
        <w:jc w:val="both"/>
        <w:rPr>
          <w:rFonts w:asciiTheme="majorHAnsi" w:hAnsiTheme="majorHAnsi" w:cstheme="majorHAnsi"/>
        </w:rPr>
      </w:pPr>
      <w:r w:rsidRPr="00A94628">
        <w:rPr>
          <w:rFonts w:asciiTheme="majorHAnsi" w:hAnsiTheme="majorHAnsi" w:cstheme="majorHAnsi"/>
        </w:rPr>
        <w:tab/>
      </w:r>
      <w:r w:rsidRPr="00A94628">
        <w:rPr>
          <w:rFonts w:asciiTheme="majorHAnsi" w:hAnsiTheme="majorHAnsi" w:cstheme="majorHAnsi"/>
        </w:rPr>
        <w:tab/>
        <w:t>E : absent et excusé</w:t>
      </w:r>
    </w:p>
    <w:p w14:paraId="70E7ED70" w14:textId="77777777" w:rsidR="004B6741" w:rsidRPr="00A94628" w:rsidRDefault="004B6741" w:rsidP="004B6741">
      <w:pPr>
        <w:spacing w:after="0"/>
        <w:jc w:val="both"/>
        <w:rPr>
          <w:rFonts w:asciiTheme="majorHAnsi" w:hAnsiTheme="majorHAnsi" w:cstheme="majorHAnsi"/>
        </w:rPr>
      </w:pPr>
      <w:r w:rsidRPr="00A94628">
        <w:rPr>
          <w:rFonts w:asciiTheme="majorHAnsi" w:hAnsiTheme="majorHAnsi" w:cstheme="majorHAnsi"/>
        </w:rPr>
        <w:tab/>
      </w:r>
      <w:r w:rsidRPr="00A94628">
        <w:rPr>
          <w:rFonts w:asciiTheme="majorHAnsi" w:hAnsiTheme="majorHAnsi" w:cstheme="majorHAnsi"/>
        </w:rPr>
        <w:tab/>
        <w:t>A : absent non excusé</w:t>
      </w:r>
    </w:p>
    <w:p w14:paraId="0C8CCF29" w14:textId="77777777" w:rsidR="00D11713" w:rsidRDefault="00D11713" w:rsidP="0062678B"/>
    <w:sectPr w:rsidR="00D117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4FA6" w14:textId="77777777" w:rsidR="001054E8" w:rsidRDefault="001054E8" w:rsidP="00233720">
      <w:pPr>
        <w:spacing w:after="0" w:line="240" w:lineRule="auto"/>
      </w:pPr>
      <w:r>
        <w:separator/>
      </w:r>
    </w:p>
  </w:endnote>
  <w:endnote w:type="continuationSeparator" w:id="0">
    <w:p w14:paraId="2F031573" w14:textId="77777777" w:rsidR="001054E8" w:rsidRDefault="001054E8" w:rsidP="0023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906500"/>
      <w:docPartObj>
        <w:docPartGallery w:val="Page Numbers (Bottom of Page)"/>
        <w:docPartUnique/>
      </w:docPartObj>
    </w:sdtPr>
    <w:sdtEndPr/>
    <w:sdtContent>
      <w:p w14:paraId="7527466A" w14:textId="77777777" w:rsidR="008F6CF7" w:rsidRDefault="008F6CF7">
        <w:pPr>
          <w:pStyle w:val="Pieddepage"/>
          <w:jc w:val="right"/>
        </w:pPr>
        <w:r>
          <w:fldChar w:fldCharType="begin"/>
        </w:r>
        <w:r>
          <w:instrText>PAGE   \* MERGEFORMAT</w:instrText>
        </w:r>
        <w:r>
          <w:fldChar w:fldCharType="separate"/>
        </w:r>
        <w:r>
          <w:rPr>
            <w:lang w:val="fr-FR"/>
          </w:rPr>
          <w:t>2</w:t>
        </w:r>
        <w:r>
          <w:fldChar w:fldCharType="end"/>
        </w:r>
      </w:p>
    </w:sdtContent>
  </w:sdt>
  <w:p w14:paraId="7EC55966" w14:textId="77777777" w:rsidR="008F6CF7" w:rsidRPr="00780244" w:rsidRDefault="008F6CF7">
    <w:pPr>
      <w:pStyle w:val="Pieddepage"/>
      <w:rPr>
        <w:sz w:val="18"/>
        <w:szCs w:val="18"/>
      </w:rPr>
    </w:pPr>
    <w:r>
      <w:rPr>
        <w:sz w:val="18"/>
        <w:szCs w:val="18"/>
      </w:rPr>
      <w:t>Compte rendu CLDR - Gouvy – 29 avril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73DE" w14:textId="77777777" w:rsidR="001054E8" w:rsidRDefault="001054E8" w:rsidP="00233720">
      <w:pPr>
        <w:spacing w:after="0" w:line="240" w:lineRule="auto"/>
      </w:pPr>
      <w:r>
        <w:separator/>
      </w:r>
    </w:p>
  </w:footnote>
  <w:footnote w:type="continuationSeparator" w:id="0">
    <w:p w14:paraId="6CFB5DB1" w14:textId="77777777" w:rsidR="001054E8" w:rsidRDefault="001054E8" w:rsidP="00233720">
      <w:pPr>
        <w:spacing w:after="0" w:line="240" w:lineRule="auto"/>
      </w:pPr>
      <w:r>
        <w:continuationSeparator/>
      </w:r>
    </w:p>
  </w:footnote>
  <w:footnote w:id="1">
    <w:p w14:paraId="4ECDDF92" w14:textId="77777777" w:rsidR="008F6CF7" w:rsidRDefault="008F6CF7" w:rsidP="00E02118">
      <w:pPr>
        <w:pStyle w:val="Notedebasdepage"/>
        <w:jc w:val="both"/>
      </w:pPr>
      <w:r>
        <w:rPr>
          <w:rStyle w:val="Appelnotedebasdep"/>
        </w:rPr>
        <w:footnoteRef/>
      </w:r>
      <w:r>
        <w:t xml:space="preserve"> </w:t>
      </w:r>
      <w:r w:rsidRPr="00E02118">
        <w:t xml:space="preserve">Courant d’Air est une coopérative citoyenne d’énergie renouvelable reconnue comme entreprise d’économie sociale active dans l’est de la Belgique. Créée en 2009, la coopérative exploite des projets de production d’énergie renouvelable dans les secteurs éoliens, photovoltaïques, hydroélectriques et bientôt de la biomasse. L’information et la sensibilisation font également partie de ses objectifs, de même que l’engagement pédagogique dans les écoles. Conformément à la Charte </w:t>
      </w:r>
      <w:proofErr w:type="spellStart"/>
      <w:r w:rsidRPr="00E02118">
        <w:t>REScoop</w:t>
      </w:r>
      <w:proofErr w:type="spellEnd"/>
      <w:r w:rsidRPr="00E02118">
        <w:t>, Courant d’Air applique les principes coopératifs universels, s’engage pour une transition énergétique démocratique aux mains des acteurs locaux et poursuit des missions dans l’intérêt commun.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96DD" w14:textId="77777777" w:rsidR="008F6CF7" w:rsidRDefault="008F6CF7">
    <w:pPr>
      <w:pStyle w:val="En-tte"/>
    </w:pPr>
    <w:r w:rsidRPr="00524672">
      <w:rPr>
        <w:noProof/>
      </w:rPr>
      <w:drawing>
        <wp:inline distT="0" distB="0" distL="0" distR="0" wp14:anchorId="71F5A082" wp14:editId="771B9E0C">
          <wp:extent cx="835387" cy="9429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1508" cy="972460"/>
                  </a:xfrm>
                  <a:prstGeom prst="rect">
                    <a:avLst/>
                  </a:prstGeom>
                </pic:spPr>
              </pic:pic>
            </a:graphicData>
          </a:graphic>
        </wp:inline>
      </w:drawing>
    </w:r>
    <w:r>
      <w:rPr>
        <w:noProof/>
      </w:rPr>
      <w:t xml:space="preserve">                                                                                                                            </w:t>
    </w:r>
    <w:r w:rsidRPr="00233720">
      <w:rPr>
        <w:noProof/>
      </w:rPr>
      <w:drawing>
        <wp:inline distT="0" distB="0" distL="0" distR="0" wp14:anchorId="798B3841" wp14:editId="6CFA063A">
          <wp:extent cx="962025" cy="931275"/>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641" cy="9434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C94B74"/>
    <w:multiLevelType w:val="hybridMultilevel"/>
    <w:tmpl w:val="32C88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05C7C"/>
    <w:multiLevelType w:val="hybridMultilevel"/>
    <w:tmpl w:val="8EB8CC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360686"/>
    <w:multiLevelType w:val="hybridMultilevel"/>
    <w:tmpl w:val="4ACA89B4"/>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69D5855"/>
    <w:multiLevelType w:val="hybridMultilevel"/>
    <w:tmpl w:val="DB1EC9E4"/>
    <w:lvl w:ilvl="0" w:tplc="6F685A2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7E46722"/>
    <w:multiLevelType w:val="hybridMultilevel"/>
    <w:tmpl w:val="963603D2"/>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D093519"/>
    <w:multiLevelType w:val="hybridMultilevel"/>
    <w:tmpl w:val="32C4E7D2"/>
    <w:lvl w:ilvl="0" w:tplc="71BA61D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9E07BA"/>
    <w:multiLevelType w:val="hybridMultilevel"/>
    <w:tmpl w:val="2410CBE4"/>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15FD38ED"/>
    <w:multiLevelType w:val="hybridMultilevel"/>
    <w:tmpl w:val="90EC2CA8"/>
    <w:lvl w:ilvl="0" w:tplc="82DCCE08">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6D236C5"/>
    <w:multiLevelType w:val="hybridMultilevel"/>
    <w:tmpl w:val="8FE82768"/>
    <w:lvl w:ilvl="0" w:tplc="0B3404DE">
      <w:start w:val="17"/>
      <w:numFmt w:val="bullet"/>
      <w:lvlText w:val=""/>
      <w:lvlJc w:val="left"/>
      <w:pPr>
        <w:ind w:left="720" w:hanging="360"/>
      </w:pPr>
      <w:rPr>
        <w:rFonts w:ascii="Symbol" w:eastAsiaTheme="minorHAnsi" w:hAnsi="Symbol"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5C52C1"/>
    <w:multiLevelType w:val="hybridMultilevel"/>
    <w:tmpl w:val="1B3886A2"/>
    <w:lvl w:ilvl="0" w:tplc="53962E4C">
      <w:start w:val="1"/>
      <w:numFmt w:val="bullet"/>
      <w:lvlText w:val="-"/>
      <w:lvlJc w:val="left"/>
      <w:pPr>
        <w:tabs>
          <w:tab w:val="num" w:pos="720"/>
        </w:tabs>
        <w:ind w:left="720" w:hanging="360"/>
      </w:pPr>
      <w:rPr>
        <w:rFonts w:ascii="Calibri Light" w:hAnsi="Calibri Light" w:hint="default"/>
      </w:rPr>
    </w:lvl>
    <w:lvl w:ilvl="1" w:tplc="A6D6E6EA" w:tentative="1">
      <w:start w:val="1"/>
      <w:numFmt w:val="bullet"/>
      <w:lvlText w:val="-"/>
      <w:lvlJc w:val="left"/>
      <w:pPr>
        <w:tabs>
          <w:tab w:val="num" w:pos="1440"/>
        </w:tabs>
        <w:ind w:left="1440" w:hanging="360"/>
      </w:pPr>
      <w:rPr>
        <w:rFonts w:ascii="Calibri Light" w:hAnsi="Calibri Light" w:hint="default"/>
      </w:rPr>
    </w:lvl>
    <w:lvl w:ilvl="2" w:tplc="50F4F73A" w:tentative="1">
      <w:start w:val="1"/>
      <w:numFmt w:val="bullet"/>
      <w:lvlText w:val="-"/>
      <w:lvlJc w:val="left"/>
      <w:pPr>
        <w:tabs>
          <w:tab w:val="num" w:pos="2160"/>
        </w:tabs>
        <w:ind w:left="2160" w:hanging="360"/>
      </w:pPr>
      <w:rPr>
        <w:rFonts w:ascii="Calibri Light" w:hAnsi="Calibri Light" w:hint="default"/>
      </w:rPr>
    </w:lvl>
    <w:lvl w:ilvl="3" w:tplc="0450DE22" w:tentative="1">
      <w:start w:val="1"/>
      <w:numFmt w:val="bullet"/>
      <w:lvlText w:val="-"/>
      <w:lvlJc w:val="left"/>
      <w:pPr>
        <w:tabs>
          <w:tab w:val="num" w:pos="2880"/>
        </w:tabs>
        <w:ind w:left="2880" w:hanging="360"/>
      </w:pPr>
      <w:rPr>
        <w:rFonts w:ascii="Calibri Light" w:hAnsi="Calibri Light" w:hint="default"/>
      </w:rPr>
    </w:lvl>
    <w:lvl w:ilvl="4" w:tplc="44E6BDB8" w:tentative="1">
      <w:start w:val="1"/>
      <w:numFmt w:val="bullet"/>
      <w:lvlText w:val="-"/>
      <w:lvlJc w:val="left"/>
      <w:pPr>
        <w:tabs>
          <w:tab w:val="num" w:pos="3600"/>
        </w:tabs>
        <w:ind w:left="3600" w:hanging="360"/>
      </w:pPr>
      <w:rPr>
        <w:rFonts w:ascii="Calibri Light" w:hAnsi="Calibri Light" w:hint="default"/>
      </w:rPr>
    </w:lvl>
    <w:lvl w:ilvl="5" w:tplc="CCB6F3AC" w:tentative="1">
      <w:start w:val="1"/>
      <w:numFmt w:val="bullet"/>
      <w:lvlText w:val="-"/>
      <w:lvlJc w:val="left"/>
      <w:pPr>
        <w:tabs>
          <w:tab w:val="num" w:pos="4320"/>
        </w:tabs>
        <w:ind w:left="4320" w:hanging="360"/>
      </w:pPr>
      <w:rPr>
        <w:rFonts w:ascii="Calibri Light" w:hAnsi="Calibri Light" w:hint="default"/>
      </w:rPr>
    </w:lvl>
    <w:lvl w:ilvl="6" w:tplc="A89C0580" w:tentative="1">
      <w:start w:val="1"/>
      <w:numFmt w:val="bullet"/>
      <w:lvlText w:val="-"/>
      <w:lvlJc w:val="left"/>
      <w:pPr>
        <w:tabs>
          <w:tab w:val="num" w:pos="5040"/>
        </w:tabs>
        <w:ind w:left="5040" w:hanging="360"/>
      </w:pPr>
      <w:rPr>
        <w:rFonts w:ascii="Calibri Light" w:hAnsi="Calibri Light" w:hint="default"/>
      </w:rPr>
    </w:lvl>
    <w:lvl w:ilvl="7" w:tplc="6242DA1C" w:tentative="1">
      <w:start w:val="1"/>
      <w:numFmt w:val="bullet"/>
      <w:lvlText w:val="-"/>
      <w:lvlJc w:val="left"/>
      <w:pPr>
        <w:tabs>
          <w:tab w:val="num" w:pos="5760"/>
        </w:tabs>
        <w:ind w:left="5760" w:hanging="360"/>
      </w:pPr>
      <w:rPr>
        <w:rFonts w:ascii="Calibri Light" w:hAnsi="Calibri Light" w:hint="default"/>
      </w:rPr>
    </w:lvl>
    <w:lvl w:ilvl="8" w:tplc="147C39FA" w:tentative="1">
      <w:start w:val="1"/>
      <w:numFmt w:val="bullet"/>
      <w:lvlText w:val="-"/>
      <w:lvlJc w:val="left"/>
      <w:pPr>
        <w:tabs>
          <w:tab w:val="num" w:pos="6480"/>
        </w:tabs>
        <w:ind w:left="6480" w:hanging="360"/>
      </w:pPr>
      <w:rPr>
        <w:rFonts w:ascii="Calibri Light" w:hAnsi="Calibri Light" w:hint="default"/>
      </w:rPr>
    </w:lvl>
  </w:abstractNum>
  <w:abstractNum w:abstractNumId="10" w15:restartNumberingAfterBreak="0">
    <w:nsid w:val="1BE72033"/>
    <w:multiLevelType w:val="hybridMultilevel"/>
    <w:tmpl w:val="2C8EBE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1D17E7A"/>
    <w:multiLevelType w:val="hybridMultilevel"/>
    <w:tmpl w:val="EE222330"/>
    <w:lvl w:ilvl="0" w:tplc="61849622">
      <w:start w:val="1"/>
      <w:numFmt w:val="decimal"/>
      <w:lvlText w:val="%1."/>
      <w:lvlJc w:val="left"/>
      <w:pPr>
        <w:ind w:left="720" w:hanging="360"/>
      </w:pPr>
      <w:rPr>
        <w:rFonts w:asciiTheme="minorHAnsi" w:hAnsiTheme="minorHAnsi" w:cs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9B510D"/>
    <w:multiLevelType w:val="hybridMultilevel"/>
    <w:tmpl w:val="55121C8C"/>
    <w:lvl w:ilvl="0" w:tplc="F82A3040">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CA2D4C"/>
    <w:multiLevelType w:val="hybridMultilevel"/>
    <w:tmpl w:val="44CCB92C"/>
    <w:lvl w:ilvl="0" w:tplc="51F808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CD5184"/>
    <w:multiLevelType w:val="hybridMultilevel"/>
    <w:tmpl w:val="110C3B1E"/>
    <w:lvl w:ilvl="0" w:tplc="4E244F86">
      <w:start w:val="1"/>
      <w:numFmt w:val="bullet"/>
      <w:lvlText w:val="•"/>
      <w:lvlJc w:val="left"/>
      <w:pPr>
        <w:tabs>
          <w:tab w:val="num" w:pos="720"/>
        </w:tabs>
        <w:ind w:left="720" w:hanging="360"/>
      </w:pPr>
      <w:rPr>
        <w:rFonts w:ascii="Arial" w:hAnsi="Arial" w:hint="default"/>
      </w:rPr>
    </w:lvl>
    <w:lvl w:ilvl="1" w:tplc="3EBE5DF0" w:tentative="1">
      <w:start w:val="1"/>
      <w:numFmt w:val="bullet"/>
      <w:lvlText w:val="•"/>
      <w:lvlJc w:val="left"/>
      <w:pPr>
        <w:tabs>
          <w:tab w:val="num" w:pos="1440"/>
        </w:tabs>
        <w:ind w:left="1440" w:hanging="360"/>
      </w:pPr>
      <w:rPr>
        <w:rFonts w:ascii="Arial" w:hAnsi="Arial" w:hint="default"/>
      </w:rPr>
    </w:lvl>
    <w:lvl w:ilvl="2" w:tplc="4FF03FEC" w:tentative="1">
      <w:start w:val="1"/>
      <w:numFmt w:val="bullet"/>
      <w:lvlText w:val="•"/>
      <w:lvlJc w:val="left"/>
      <w:pPr>
        <w:tabs>
          <w:tab w:val="num" w:pos="2160"/>
        </w:tabs>
        <w:ind w:left="2160" w:hanging="360"/>
      </w:pPr>
      <w:rPr>
        <w:rFonts w:ascii="Arial" w:hAnsi="Arial" w:hint="default"/>
      </w:rPr>
    </w:lvl>
    <w:lvl w:ilvl="3" w:tplc="A0485B78" w:tentative="1">
      <w:start w:val="1"/>
      <w:numFmt w:val="bullet"/>
      <w:lvlText w:val="•"/>
      <w:lvlJc w:val="left"/>
      <w:pPr>
        <w:tabs>
          <w:tab w:val="num" w:pos="2880"/>
        </w:tabs>
        <w:ind w:left="2880" w:hanging="360"/>
      </w:pPr>
      <w:rPr>
        <w:rFonts w:ascii="Arial" w:hAnsi="Arial" w:hint="default"/>
      </w:rPr>
    </w:lvl>
    <w:lvl w:ilvl="4" w:tplc="671AE118" w:tentative="1">
      <w:start w:val="1"/>
      <w:numFmt w:val="bullet"/>
      <w:lvlText w:val="•"/>
      <w:lvlJc w:val="left"/>
      <w:pPr>
        <w:tabs>
          <w:tab w:val="num" w:pos="3600"/>
        </w:tabs>
        <w:ind w:left="3600" w:hanging="360"/>
      </w:pPr>
      <w:rPr>
        <w:rFonts w:ascii="Arial" w:hAnsi="Arial" w:hint="default"/>
      </w:rPr>
    </w:lvl>
    <w:lvl w:ilvl="5" w:tplc="D54EA180" w:tentative="1">
      <w:start w:val="1"/>
      <w:numFmt w:val="bullet"/>
      <w:lvlText w:val="•"/>
      <w:lvlJc w:val="left"/>
      <w:pPr>
        <w:tabs>
          <w:tab w:val="num" w:pos="4320"/>
        </w:tabs>
        <w:ind w:left="4320" w:hanging="360"/>
      </w:pPr>
      <w:rPr>
        <w:rFonts w:ascii="Arial" w:hAnsi="Arial" w:hint="default"/>
      </w:rPr>
    </w:lvl>
    <w:lvl w:ilvl="6" w:tplc="2E5A97C4" w:tentative="1">
      <w:start w:val="1"/>
      <w:numFmt w:val="bullet"/>
      <w:lvlText w:val="•"/>
      <w:lvlJc w:val="left"/>
      <w:pPr>
        <w:tabs>
          <w:tab w:val="num" w:pos="5040"/>
        </w:tabs>
        <w:ind w:left="5040" w:hanging="360"/>
      </w:pPr>
      <w:rPr>
        <w:rFonts w:ascii="Arial" w:hAnsi="Arial" w:hint="default"/>
      </w:rPr>
    </w:lvl>
    <w:lvl w:ilvl="7" w:tplc="BD445882" w:tentative="1">
      <w:start w:val="1"/>
      <w:numFmt w:val="bullet"/>
      <w:lvlText w:val="•"/>
      <w:lvlJc w:val="left"/>
      <w:pPr>
        <w:tabs>
          <w:tab w:val="num" w:pos="5760"/>
        </w:tabs>
        <w:ind w:left="5760" w:hanging="360"/>
      </w:pPr>
      <w:rPr>
        <w:rFonts w:ascii="Arial" w:hAnsi="Arial" w:hint="default"/>
      </w:rPr>
    </w:lvl>
    <w:lvl w:ilvl="8" w:tplc="D53E2F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CB11C3"/>
    <w:multiLevelType w:val="hybridMultilevel"/>
    <w:tmpl w:val="1C6A7B1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AD4F0B"/>
    <w:multiLevelType w:val="hybridMultilevel"/>
    <w:tmpl w:val="57585CAE"/>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3AC85019"/>
    <w:multiLevelType w:val="hybridMultilevel"/>
    <w:tmpl w:val="DB3C40F8"/>
    <w:lvl w:ilvl="0" w:tplc="CAF4A36C">
      <w:start w:val="5"/>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DB2288A"/>
    <w:multiLevelType w:val="hybridMultilevel"/>
    <w:tmpl w:val="D6CCE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6D25F7"/>
    <w:multiLevelType w:val="hybridMultilevel"/>
    <w:tmpl w:val="5CD6DA70"/>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43415BB0"/>
    <w:multiLevelType w:val="hybridMultilevel"/>
    <w:tmpl w:val="2530E956"/>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465C7D8E"/>
    <w:multiLevelType w:val="hybridMultilevel"/>
    <w:tmpl w:val="07C44CCA"/>
    <w:lvl w:ilvl="0" w:tplc="6E4250C8">
      <w:start w:val="1"/>
      <w:numFmt w:val="bullet"/>
      <w:lvlText w:val="•"/>
      <w:lvlJc w:val="left"/>
      <w:pPr>
        <w:tabs>
          <w:tab w:val="num" w:pos="720"/>
        </w:tabs>
        <w:ind w:left="720" w:hanging="360"/>
      </w:pPr>
      <w:rPr>
        <w:rFonts w:ascii="Arial" w:hAnsi="Arial" w:hint="default"/>
      </w:rPr>
    </w:lvl>
    <w:lvl w:ilvl="1" w:tplc="972843E0" w:tentative="1">
      <w:start w:val="1"/>
      <w:numFmt w:val="bullet"/>
      <w:lvlText w:val="•"/>
      <w:lvlJc w:val="left"/>
      <w:pPr>
        <w:tabs>
          <w:tab w:val="num" w:pos="1440"/>
        </w:tabs>
        <w:ind w:left="1440" w:hanging="360"/>
      </w:pPr>
      <w:rPr>
        <w:rFonts w:ascii="Arial" w:hAnsi="Arial" w:hint="default"/>
      </w:rPr>
    </w:lvl>
    <w:lvl w:ilvl="2" w:tplc="78A862F6" w:tentative="1">
      <w:start w:val="1"/>
      <w:numFmt w:val="bullet"/>
      <w:lvlText w:val="•"/>
      <w:lvlJc w:val="left"/>
      <w:pPr>
        <w:tabs>
          <w:tab w:val="num" w:pos="2160"/>
        </w:tabs>
        <w:ind w:left="2160" w:hanging="360"/>
      </w:pPr>
      <w:rPr>
        <w:rFonts w:ascii="Arial" w:hAnsi="Arial" w:hint="default"/>
      </w:rPr>
    </w:lvl>
    <w:lvl w:ilvl="3" w:tplc="0C765402" w:tentative="1">
      <w:start w:val="1"/>
      <w:numFmt w:val="bullet"/>
      <w:lvlText w:val="•"/>
      <w:lvlJc w:val="left"/>
      <w:pPr>
        <w:tabs>
          <w:tab w:val="num" w:pos="2880"/>
        </w:tabs>
        <w:ind w:left="2880" w:hanging="360"/>
      </w:pPr>
      <w:rPr>
        <w:rFonts w:ascii="Arial" w:hAnsi="Arial" w:hint="default"/>
      </w:rPr>
    </w:lvl>
    <w:lvl w:ilvl="4" w:tplc="3B2EE4AE" w:tentative="1">
      <w:start w:val="1"/>
      <w:numFmt w:val="bullet"/>
      <w:lvlText w:val="•"/>
      <w:lvlJc w:val="left"/>
      <w:pPr>
        <w:tabs>
          <w:tab w:val="num" w:pos="3600"/>
        </w:tabs>
        <w:ind w:left="3600" w:hanging="360"/>
      </w:pPr>
      <w:rPr>
        <w:rFonts w:ascii="Arial" w:hAnsi="Arial" w:hint="default"/>
      </w:rPr>
    </w:lvl>
    <w:lvl w:ilvl="5" w:tplc="80F8323E" w:tentative="1">
      <w:start w:val="1"/>
      <w:numFmt w:val="bullet"/>
      <w:lvlText w:val="•"/>
      <w:lvlJc w:val="left"/>
      <w:pPr>
        <w:tabs>
          <w:tab w:val="num" w:pos="4320"/>
        </w:tabs>
        <w:ind w:left="4320" w:hanging="360"/>
      </w:pPr>
      <w:rPr>
        <w:rFonts w:ascii="Arial" w:hAnsi="Arial" w:hint="default"/>
      </w:rPr>
    </w:lvl>
    <w:lvl w:ilvl="6" w:tplc="C5281B08" w:tentative="1">
      <w:start w:val="1"/>
      <w:numFmt w:val="bullet"/>
      <w:lvlText w:val="•"/>
      <w:lvlJc w:val="left"/>
      <w:pPr>
        <w:tabs>
          <w:tab w:val="num" w:pos="5040"/>
        </w:tabs>
        <w:ind w:left="5040" w:hanging="360"/>
      </w:pPr>
      <w:rPr>
        <w:rFonts w:ascii="Arial" w:hAnsi="Arial" w:hint="default"/>
      </w:rPr>
    </w:lvl>
    <w:lvl w:ilvl="7" w:tplc="51D6D598" w:tentative="1">
      <w:start w:val="1"/>
      <w:numFmt w:val="bullet"/>
      <w:lvlText w:val="•"/>
      <w:lvlJc w:val="left"/>
      <w:pPr>
        <w:tabs>
          <w:tab w:val="num" w:pos="5760"/>
        </w:tabs>
        <w:ind w:left="5760" w:hanging="360"/>
      </w:pPr>
      <w:rPr>
        <w:rFonts w:ascii="Arial" w:hAnsi="Arial" w:hint="default"/>
      </w:rPr>
    </w:lvl>
    <w:lvl w:ilvl="8" w:tplc="D9DEBF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87C8F"/>
    <w:multiLevelType w:val="hybridMultilevel"/>
    <w:tmpl w:val="AFBC3DF8"/>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4AB971D4"/>
    <w:multiLevelType w:val="hybridMultilevel"/>
    <w:tmpl w:val="244A922A"/>
    <w:lvl w:ilvl="0" w:tplc="BA18BAA6">
      <w:start w:val="1"/>
      <w:numFmt w:val="bullet"/>
      <w:lvlText w:val=""/>
      <w:lvlJc w:val="left"/>
      <w:pPr>
        <w:tabs>
          <w:tab w:val="num" w:pos="720"/>
        </w:tabs>
        <w:ind w:left="720" w:hanging="360"/>
      </w:pPr>
      <w:rPr>
        <w:rFonts w:ascii="Wingdings" w:hAnsi="Wingdings" w:hint="default"/>
      </w:rPr>
    </w:lvl>
    <w:lvl w:ilvl="1" w:tplc="F9F4C49C" w:tentative="1">
      <w:start w:val="1"/>
      <w:numFmt w:val="bullet"/>
      <w:lvlText w:val=""/>
      <w:lvlJc w:val="left"/>
      <w:pPr>
        <w:tabs>
          <w:tab w:val="num" w:pos="1440"/>
        </w:tabs>
        <w:ind w:left="1440" w:hanging="360"/>
      </w:pPr>
      <w:rPr>
        <w:rFonts w:ascii="Wingdings" w:hAnsi="Wingdings" w:hint="default"/>
      </w:rPr>
    </w:lvl>
    <w:lvl w:ilvl="2" w:tplc="4EB4E044">
      <w:start w:val="1"/>
      <w:numFmt w:val="bullet"/>
      <w:lvlText w:val=""/>
      <w:lvlJc w:val="left"/>
      <w:pPr>
        <w:tabs>
          <w:tab w:val="num" w:pos="2160"/>
        </w:tabs>
        <w:ind w:left="2160" w:hanging="360"/>
      </w:pPr>
      <w:rPr>
        <w:rFonts w:ascii="Wingdings" w:hAnsi="Wingdings" w:hint="default"/>
      </w:rPr>
    </w:lvl>
    <w:lvl w:ilvl="3" w:tplc="351C02CA" w:tentative="1">
      <w:start w:val="1"/>
      <w:numFmt w:val="bullet"/>
      <w:lvlText w:val=""/>
      <w:lvlJc w:val="left"/>
      <w:pPr>
        <w:tabs>
          <w:tab w:val="num" w:pos="2880"/>
        </w:tabs>
        <w:ind w:left="2880" w:hanging="360"/>
      </w:pPr>
      <w:rPr>
        <w:rFonts w:ascii="Wingdings" w:hAnsi="Wingdings" w:hint="default"/>
      </w:rPr>
    </w:lvl>
    <w:lvl w:ilvl="4" w:tplc="70ACEC06" w:tentative="1">
      <w:start w:val="1"/>
      <w:numFmt w:val="bullet"/>
      <w:lvlText w:val=""/>
      <w:lvlJc w:val="left"/>
      <w:pPr>
        <w:tabs>
          <w:tab w:val="num" w:pos="3600"/>
        </w:tabs>
        <w:ind w:left="3600" w:hanging="360"/>
      </w:pPr>
      <w:rPr>
        <w:rFonts w:ascii="Wingdings" w:hAnsi="Wingdings" w:hint="default"/>
      </w:rPr>
    </w:lvl>
    <w:lvl w:ilvl="5" w:tplc="586A329C" w:tentative="1">
      <w:start w:val="1"/>
      <w:numFmt w:val="bullet"/>
      <w:lvlText w:val=""/>
      <w:lvlJc w:val="left"/>
      <w:pPr>
        <w:tabs>
          <w:tab w:val="num" w:pos="4320"/>
        </w:tabs>
        <w:ind w:left="4320" w:hanging="360"/>
      </w:pPr>
      <w:rPr>
        <w:rFonts w:ascii="Wingdings" w:hAnsi="Wingdings" w:hint="default"/>
      </w:rPr>
    </w:lvl>
    <w:lvl w:ilvl="6" w:tplc="114048AA" w:tentative="1">
      <w:start w:val="1"/>
      <w:numFmt w:val="bullet"/>
      <w:lvlText w:val=""/>
      <w:lvlJc w:val="left"/>
      <w:pPr>
        <w:tabs>
          <w:tab w:val="num" w:pos="5040"/>
        </w:tabs>
        <w:ind w:left="5040" w:hanging="360"/>
      </w:pPr>
      <w:rPr>
        <w:rFonts w:ascii="Wingdings" w:hAnsi="Wingdings" w:hint="default"/>
      </w:rPr>
    </w:lvl>
    <w:lvl w:ilvl="7" w:tplc="1146029C" w:tentative="1">
      <w:start w:val="1"/>
      <w:numFmt w:val="bullet"/>
      <w:lvlText w:val=""/>
      <w:lvlJc w:val="left"/>
      <w:pPr>
        <w:tabs>
          <w:tab w:val="num" w:pos="5760"/>
        </w:tabs>
        <w:ind w:left="5760" w:hanging="360"/>
      </w:pPr>
      <w:rPr>
        <w:rFonts w:ascii="Wingdings" w:hAnsi="Wingdings" w:hint="default"/>
      </w:rPr>
    </w:lvl>
    <w:lvl w:ilvl="8" w:tplc="813A0F7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30209"/>
    <w:multiLevelType w:val="hybridMultilevel"/>
    <w:tmpl w:val="5F84A7DE"/>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55141E29"/>
    <w:multiLevelType w:val="hybridMultilevel"/>
    <w:tmpl w:val="6BBA4DAC"/>
    <w:lvl w:ilvl="0" w:tplc="2ECA6DE2">
      <w:start w:val="1"/>
      <w:numFmt w:val="upperLetter"/>
      <w:lvlText w:val="%1."/>
      <w:lvlJc w:val="left"/>
      <w:pPr>
        <w:tabs>
          <w:tab w:val="num" w:pos="720"/>
        </w:tabs>
        <w:ind w:left="720" w:hanging="360"/>
      </w:pPr>
      <w:rPr>
        <w:rFonts w:asciiTheme="minorHAnsi" w:eastAsiaTheme="minorHAnsi" w:hAnsiTheme="minorHAnsi" w:cstheme="minorBidi"/>
      </w:rPr>
    </w:lvl>
    <w:lvl w:ilvl="1" w:tplc="252C5096" w:tentative="1">
      <w:start w:val="1"/>
      <w:numFmt w:val="bullet"/>
      <w:lvlText w:val="•"/>
      <w:lvlJc w:val="left"/>
      <w:pPr>
        <w:tabs>
          <w:tab w:val="num" w:pos="1440"/>
        </w:tabs>
        <w:ind w:left="1440" w:hanging="360"/>
      </w:pPr>
      <w:rPr>
        <w:rFonts w:ascii="Arial" w:hAnsi="Arial" w:hint="default"/>
      </w:rPr>
    </w:lvl>
    <w:lvl w:ilvl="2" w:tplc="F754065A" w:tentative="1">
      <w:start w:val="1"/>
      <w:numFmt w:val="bullet"/>
      <w:lvlText w:val="•"/>
      <w:lvlJc w:val="left"/>
      <w:pPr>
        <w:tabs>
          <w:tab w:val="num" w:pos="2160"/>
        </w:tabs>
        <w:ind w:left="2160" w:hanging="360"/>
      </w:pPr>
      <w:rPr>
        <w:rFonts w:ascii="Arial" w:hAnsi="Arial" w:hint="default"/>
      </w:rPr>
    </w:lvl>
    <w:lvl w:ilvl="3" w:tplc="0C0A4EAC" w:tentative="1">
      <w:start w:val="1"/>
      <w:numFmt w:val="bullet"/>
      <w:lvlText w:val="•"/>
      <w:lvlJc w:val="left"/>
      <w:pPr>
        <w:tabs>
          <w:tab w:val="num" w:pos="2880"/>
        </w:tabs>
        <w:ind w:left="2880" w:hanging="360"/>
      </w:pPr>
      <w:rPr>
        <w:rFonts w:ascii="Arial" w:hAnsi="Arial" w:hint="default"/>
      </w:rPr>
    </w:lvl>
    <w:lvl w:ilvl="4" w:tplc="8138D87E" w:tentative="1">
      <w:start w:val="1"/>
      <w:numFmt w:val="bullet"/>
      <w:lvlText w:val="•"/>
      <w:lvlJc w:val="left"/>
      <w:pPr>
        <w:tabs>
          <w:tab w:val="num" w:pos="3600"/>
        </w:tabs>
        <w:ind w:left="3600" w:hanging="360"/>
      </w:pPr>
      <w:rPr>
        <w:rFonts w:ascii="Arial" w:hAnsi="Arial" w:hint="default"/>
      </w:rPr>
    </w:lvl>
    <w:lvl w:ilvl="5" w:tplc="148A4EBE" w:tentative="1">
      <w:start w:val="1"/>
      <w:numFmt w:val="bullet"/>
      <w:lvlText w:val="•"/>
      <w:lvlJc w:val="left"/>
      <w:pPr>
        <w:tabs>
          <w:tab w:val="num" w:pos="4320"/>
        </w:tabs>
        <w:ind w:left="4320" w:hanging="360"/>
      </w:pPr>
      <w:rPr>
        <w:rFonts w:ascii="Arial" w:hAnsi="Arial" w:hint="default"/>
      </w:rPr>
    </w:lvl>
    <w:lvl w:ilvl="6" w:tplc="64B012DE" w:tentative="1">
      <w:start w:val="1"/>
      <w:numFmt w:val="bullet"/>
      <w:lvlText w:val="•"/>
      <w:lvlJc w:val="left"/>
      <w:pPr>
        <w:tabs>
          <w:tab w:val="num" w:pos="5040"/>
        </w:tabs>
        <w:ind w:left="5040" w:hanging="360"/>
      </w:pPr>
      <w:rPr>
        <w:rFonts w:ascii="Arial" w:hAnsi="Arial" w:hint="default"/>
      </w:rPr>
    </w:lvl>
    <w:lvl w:ilvl="7" w:tplc="26DC4C1C" w:tentative="1">
      <w:start w:val="1"/>
      <w:numFmt w:val="bullet"/>
      <w:lvlText w:val="•"/>
      <w:lvlJc w:val="left"/>
      <w:pPr>
        <w:tabs>
          <w:tab w:val="num" w:pos="5760"/>
        </w:tabs>
        <w:ind w:left="5760" w:hanging="360"/>
      </w:pPr>
      <w:rPr>
        <w:rFonts w:ascii="Arial" w:hAnsi="Arial" w:hint="default"/>
      </w:rPr>
    </w:lvl>
    <w:lvl w:ilvl="8" w:tplc="5046FB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CD0C8A"/>
    <w:multiLevelType w:val="hybridMultilevel"/>
    <w:tmpl w:val="67463DC0"/>
    <w:lvl w:ilvl="0" w:tplc="531A6888">
      <w:start w:val="1"/>
      <w:numFmt w:val="bullet"/>
      <w:lvlText w:val="•"/>
      <w:lvlJc w:val="left"/>
      <w:pPr>
        <w:tabs>
          <w:tab w:val="num" w:pos="720"/>
        </w:tabs>
        <w:ind w:left="720" w:hanging="360"/>
      </w:pPr>
      <w:rPr>
        <w:rFonts w:ascii="Arial" w:hAnsi="Arial" w:hint="default"/>
      </w:rPr>
    </w:lvl>
    <w:lvl w:ilvl="1" w:tplc="852EA384" w:tentative="1">
      <w:start w:val="1"/>
      <w:numFmt w:val="bullet"/>
      <w:lvlText w:val="•"/>
      <w:lvlJc w:val="left"/>
      <w:pPr>
        <w:tabs>
          <w:tab w:val="num" w:pos="1440"/>
        </w:tabs>
        <w:ind w:left="1440" w:hanging="360"/>
      </w:pPr>
      <w:rPr>
        <w:rFonts w:ascii="Arial" w:hAnsi="Arial" w:hint="default"/>
      </w:rPr>
    </w:lvl>
    <w:lvl w:ilvl="2" w:tplc="80A49B72" w:tentative="1">
      <w:start w:val="1"/>
      <w:numFmt w:val="bullet"/>
      <w:lvlText w:val="•"/>
      <w:lvlJc w:val="left"/>
      <w:pPr>
        <w:tabs>
          <w:tab w:val="num" w:pos="2160"/>
        </w:tabs>
        <w:ind w:left="2160" w:hanging="360"/>
      </w:pPr>
      <w:rPr>
        <w:rFonts w:ascii="Arial" w:hAnsi="Arial" w:hint="default"/>
      </w:rPr>
    </w:lvl>
    <w:lvl w:ilvl="3" w:tplc="DF14892E" w:tentative="1">
      <w:start w:val="1"/>
      <w:numFmt w:val="bullet"/>
      <w:lvlText w:val="•"/>
      <w:lvlJc w:val="left"/>
      <w:pPr>
        <w:tabs>
          <w:tab w:val="num" w:pos="2880"/>
        </w:tabs>
        <w:ind w:left="2880" w:hanging="360"/>
      </w:pPr>
      <w:rPr>
        <w:rFonts w:ascii="Arial" w:hAnsi="Arial" w:hint="default"/>
      </w:rPr>
    </w:lvl>
    <w:lvl w:ilvl="4" w:tplc="463A8440" w:tentative="1">
      <w:start w:val="1"/>
      <w:numFmt w:val="bullet"/>
      <w:lvlText w:val="•"/>
      <w:lvlJc w:val="left"/>
      <w:pPr>
        <w:tabs>
          <w:tab w:val="num" w:pos="3600"/>
        </w:tabs>
        <w:ind w:left="3600" w:hanging="360"/>
      </w:pPr>
      <w:rPr>
        <w:rFonts w:ascii="Arial" w:hAnsi="Arial" w:hint="default"/>
      </w:rPr>
    </w:lvl>
    <w:lvl w:ilvl="5" w:tplc="0CA09B50" w:tentative="1">
      <w:start w:val="1"/>
      <w:numFmt w:val="bullet"/>
      <w:lvlText w:val="•"/>
      <w:lvlJc w:val="left"/>
      <w:pPr>
        <w:tabs>
          <w:tab w:val="num" w:pos="4320"/>
        </w:tabs>
        <w:ind w:left="4320" w:hanging="360"/>
      </w:pPr>
      <w:rPr>
        <w:rFonts w:ascii="Arial" w:hAnsi="Arial" w:hint="default"/>
      </w:rPr>
    </w:lvl>
    <w:lvl w:ilvl="6" w:tplc="F9B8CFCE" w:tentative="1">
      <w:start w:val="1"/>
      <w:numFmt w:val="bullet"/>
      <w:lvlText w:val="•"/>
      <w:lvlJc w:val="left"/>
      <w:pPr>
        <w:tabs>
          <w:tab w:val="num" w:pos="5040"/>
        </w:tabs>
        <w:ind w:left="5040" w:hanging="360"/>
      </w:pPr>
      <w:rPr>
        <w:rFonts w:ascii="Arial" w:hAnsi="Arial" w:hint="default"/>
      </w:rPr>
    </w:lvl>
    <w:lvl w:ilvl="7" w:tplc="B546E37A" w:tentative="1">
      <w:start w:val="1"/>
      <w:numFmt w:val="bullet"/>
      <w:lvlText w:val="•"/>
      <w:lvlJc w:val="left"/>
      <w:pPr>
        <w:tabs>
          <w:tab w:val="num" w:pos="5760"/>
        </w:tabs>
        <w:ind w:left="5760" w:hanging="360"/>
      </w:pPr>
      <w:rPr>
        <w:rFonts w:ascii="Arial" w:hAnsi="Arial" w:hint="default"/>
      </w:rPr>
    </w:lvl>
    <w:lvl w:ilvl="8" w:tplc="5A1E96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294F47"/>
    <w:multiLevelType w:val="hybridMultilevel"/>
    <w:tmpl w:val="8EFA977E"/>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5D913B6E"/>
    <w:multiLevelType w:val="hybridMultilevel"/>
    <w:tmpl w:val="725A894A"/>
    <w:lvl w:ilvl="0" w:tplc="B48CE3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D00C88"/>
    <w:multiLevelType w:val="hybridMultilevel"/>
    <w:tmpl w:val="C77C731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2B62449"/>
    <w:multiLevelType w:val="multilevel"/>
    <w:tmpl w:val="6F5C885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424C36"/>
    <w:multiLevelType w:val="hybridMultilevel"/>
    <w:tmpl w:val="21CCE60A"/>
    <w:lvl w:ilvl="0" w:tplc="FF0049B4">
      <w:start w:val="1"/>
      <w:numFmt w:val="bullet"/>
      <w:lvlText w:val=""/>
      <w:lvlJc w:val="left"/>
      <w:pPr>
        <w:ind w:left="720" w:hanging="360"/>
      </w:pPr>
      <w:rPr>
        <w:rFonts w:ascii="Webdings" w:hAnsi="Web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72B2E48"/>
    <w:multiLevelType w:val="hybridMultilevel"/>
    <w:tmpl w:val="4CD4CFC6"/>
    <w:lvl w:ilvl="0" w:tplc="54C8DC06">
      <w:start w:val="20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78F1713"/>
    <w:multiLevelType w:val="hybridMultilevel"/>
    <w:tmpl w:val="CE4CB79C"/>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6E881694"/>
    <w:multiLevelType w:val="hybridMultilevel"/>
    <w:tmpl w:val="DE285914"/>
    <w:lvl w:ilvl="0" w:tplc="FF0049B4">
      <w:start w:val="1"/>
      <w:numFmt w:val="bullet"/>
      <w:lvlText w:val=""/>
      <w:lvlJc w:val="left"/>
      <w:pPr>
        <w:ind w:left="720" w:hanging="360"/>
      </w:pPr>
      <w:rPr>
        <w:rFonts w:ascii="Webdings" w:hAnsi="Web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F0143D3"/>
    <w:multiLevelType w:val="hybridMultilevel"/>
    <w:tmpl w:val="F786821E"/>
    <w:lvl w:ilvl="0" w:tplc="08865AC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1366B90"/>
    <w:multiLevelType w:val="hybridMultilevel"/>
    <w:tmpl w:val="B2CAA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299228E"/>
    <w:multiLevelType w:val="hybridMultilevel"/>
    <w:tmpl w:val="9C6C75FA"/>
    <w:lvl w:ilvl="0" w:tplc="E40E8B56">
      <w:start w:val="1"/>
      <w:numFmt w:val="bullet"/>
      <w:lvlText w:val=""/>
      <w:lvlJc w:val="left"/>
      <w:pPr>
        <w:ind w:left="1440" w:hanging="360"/>
      </w:pPr>
      <w:rPr>
        <w:rFonts w:ascii="Wingdings" w:hAnsi="Wingdings" w:hint="default"/>
        <w:color w:val="000000" w:themeColor="tex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8" w15:restartNumberingAfterBreak="0">
    <w:nsid w:val="74C02959"/>
    <w:multiLevelType w:val="hybridMultilevel"/>
    <w:tmpl w:val="BD283786"/>
    <w:lvl w:ilvl="0" w:tplc="1F7EA2A2">
      <w:start w:val="7"/>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8B0E7A"/>
    <w:multiLevelType w:val="hybridMultilevel"/>
    <w:tmpl w:val="46B60AAA"/>
    <w:lvl w:ilvl="0" w:tplc="AA586B4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D5E5508"/>
    <w:multiLevelType w:val="hybridMultilevel"/>
    <w:tmpl w:val="52781EB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D807A75"/>
    <w:multiLevelType w:val="hybridMultilevel"/>
    <w:tmpl w:val="BB7C0046"/>
    <w:lvl w:ilvl="0" w:tplc="0486C824">
      <w:start w:val="6"/>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E7E7ED6"/>
    <w:multiLevelType w:val="hybridMultilevel"/>
    <w:tmpl w:val="6AC6B376"/>
    <w:lvl w:ilvl="0" w:tplc="49FEE2A4">
      <w:numFmt w:val="bullet"/>
      <w:lvlText w:val="-"/>
      <w:lvlJc w:val="left"/>
      <w:pPr>
        <w:ind w:left="360" w:hanging="360"/>
      </w:pPr>
      <w:rPr>
        <w:rFonts w:ascii="Calibri" w:eastAsia="Times New Roman"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F5C30FF"/>
    <w:multiLevelType w:val="hybridMultilevel"/>
    <w:tmpl w:val="B190507A"/>
    <w:lvl w:ilvl="0" w:tplc="EDEACD08">
      <w:start w:val="1"/>
      <w:numFmt w:val="bullet"/>
      <w:lvlText w:val="•"/>
      <w:lvlJc w:val="left"/>
      <w:pPr>
        <w:tabs>
          <w:tab w:val="num" w:pos="720"/>
        </w:tabs>
        <w:ind w:left="720" w:hanging="360"/>
      </w:pPr>
      <w:rPr>
        <w:rFonts w:ascii="Arial" w:hAnsi="Arial" w:hint="default"/>
      </w:rPr>
    </w:lvl>
    <w:lvl w:ilvl="1" w:tplc="343C2FCA" w:tentative="1">
      <w:start w:val="1"/>
      <w:numFmt w:val="bullet"/>
      <w:lvlText w:val="•"/>
      <w:lvlJc w:val="left"/>
      <w:pPr>
        <w:tabs>
          <w:tab w:val="num" w:pos="1440"/>
        </w:tabs>
        <w:ind w:left="1440" w:hanging="360"/>
      </w:pPr>
      <w:rPr>
        <w:rFonts w:ascii="Arial" w:hAnsi="Arial" w:hint="default"/>
      </w:rPr>
    </w:lvl>
    <w:lvl w:ilvl="2" w:tplc="B2E696F0" w:tentative="1">
      <w:start w:val="1"/>
      <w:numFmt w:val="bullet"/>
      <w:lvlText w:val="•"/>
      <w:lvlJc w:val="left"/>
      <w:pPr>
        <w:tabs>
          <w:tab w:val="num" w:pos="2160"/>
        </w:tabs>
        <w:ind w:left="2160" w:hanging="360"/>
      </w:pPr>
      <w:rPr>
        <w:rFonts w:ascii="Arial" w:hAnsi="Arial" w:hint="default"/>
      </w:rPr>
    </w:lvl>
    <w:lvl w:ilvl="3" w:tplc="242025A6" w:tentative="1">
      <w:start w:val="1"/>
      <w:numFmt w:val="bullet"/>
      <w:lvlText w:val="•"/>
      <w:lvlJc w:val="left"/>
      <w:pPr>
        <w:tabs>
          <w:tab w:val="num" w:pos="2880"/>
        </w:tabs>
        <w:ind w:left="2880" w:hanging="360"/>
      </w:pPr>
      <w:rPr>
        <w:rFonts w:ascii="Arial" w:hAnsi="Arial" w:hint="default"/>
      </w:rPr>
    </w:lvl>
    <w:lvl w:ilvl="4" w:tplc="9D461618" w:tentative="1">
      <w:start w:val="1"/>
      <w:numFmt w:val="bullet"/>
      <w:lvlText w:val="•"/>
      <w:lvlJc w:val="left"/>
      <w:pPr>
        <w:tabs>
          <w:tab w:val="num" w:pos="3600"/>
        </w:tabs>
        <w:ind w:left="3600" w:hanging="360"/>
      </w:pPr>
      <w:rPr>
        <w:rFonts w:ascii="Arial" w:hAnsi="Arial" w:hint="default"/>
      </w:rPr>
    </w:lvl>
    <w:lvl w:ilvl="5" w:tplc="E2D82F9C" w:tentative="1">
      <w:start w:val="1"/>
      <w:numFmt w:val="bullet"/>
      <w:lvlText w:val="•"/>
      <w:lvlJc w:val="left"/>
      <w:pPr>
        <w:tabs>
          <w:tab w:val="num" w:pos="4320"/>
        </w:tabs>
        <w:ind w:left="4320" w:hanging="360"/>
      </w:pPr>
      <w:rPr>
        <w:rFonts w:ascii="Arial" w:hAnsi="Arial" w:hint="default"/>
      </w:rPr>
    </w:lvl>
    <w:lvl w:ilvl="6" w:tplc="DA0A5236" w:tentative="1">
      <w:start w:val="1"/>
      <w:numFmt w:val="bullet"/>
      <w:lvlText w:val="•"/>
      <w:lvlJc w:val="left"/>
      <w:pPr>
        <w:tabs>
          <w:tab w:val="num" w:pos="5040"/>
        </w:tabs>
        <w:ind w:left="5040" w:hanging="360"/>
      </w:pPr>
      <w:rPr>
        <w:rFonts w:ascii="Arial" w:hAnsi="Arial" w:hint="default"/>
      </w:rPr>
    </w:lvl>
    <w:lvl w:ilvl="7" w:tplc="65DAD69E" w:tentative="1">
      <w:start w:val="1"/>
      <w:numFmt w:val="bullet"/>
      <w:lvlText w:val="•"/>
      <w:lvlJc w:val="left"/>
      <w:pPr>
        <w:tabs>
          <w:tab w:val="num" w:pos="5760"/>
        </w:tabs>
        <w:ind w:left="5760" w:hanging="360"/>
      </w:pPr>
      <w:rPr>
        <w:rFonts w:ascii="Arial" w:hAnsi="Arial" w:hint="default"/>
      </w:rPr>
    </w:lvl>
    <w:lvl w:ilvl="8" w:tplc="E64A436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3"/>
  </w:num>
  <w:num w:numId="3">
    <w:abstractNumId w:val="40"/>
  </w:num>
  <w:num w:numId="4">
    <w:abstractNumId w:val="12"/>
  </w:num>
  <w:num w:numId="5">
    <w:abstractNumId w:val="38"/>
  </w:num>
  <w:num w:numId="6">
    <w:abstractNumId w:val="23"/>
  </w:num>
  <w:num w:numId="7">
    <w:abstractNumId w:val="9"/>
  </w:num>
  <w:num w:numId="8">
    <w:abstractNumId w:val="43"/>
  </w:num>
  <w:num w:numId="9">
    <w:abstractNumId w:val="10"/>
  </w:num>
  <w:num w:numId="10">
    <w:abstractNumId w:val="21"/>
  </w:num>
  <w:num w:numId="11">
    <w:abstractNumId w:val="14"/>
  </w:num>
  <w:num w:numId="12">
    <w:abstractNumId w:val="1"/>
  </w:num>
  <w:num w:numId="13">
    <w:abstractNumId w:val="29"/>
  </w:num>
  <w:num w:numId="14">
    <w:abstractNumId w:val="0"/>
  </w:num>
  <w:num w:numId="15">
    <w:abstractNumId w:val="17"/>
  </w:num>
  <w:num w:numId="16">
    <w:abstractNumId w:val="11"/>
  </w:num>
  <w:num w:numId="17">
    <w:abstractNumId w:val="39"/>
  </w:num>
  <w:num w:numId="18">
    <w:abstractNumId w:val="5"/>
  </w:num>
  <w:num w:numId="19">
    <w:abstractNumId w:val="7"/>
  </w:num>
  <w:num w:numId="20">
    <w:abstractNumId w:val="30"/>
  </w:num>
  <w:num w:numId="21">
    <w:abstractNumId w:val="41"/>
  </w:num>
  <w:num w:numId="22">
    <w:abstractNumId w:val="8"/>
  </w:num>
  <w:num w:numId="23">
    <w:abstractNumId w:val="42"/>
  </w:num>
  <w:num w:numId="24">
    <w:abstractNumId w:val="36"/>
  </w:num>
  <w:num w:numId="25">
    <w:abstractNumId w:val="18"/>
  </w:num>
  <w:num w:numId="26">
    <w:abstractNumId w:val="26"/>
  </w:num>
  <w:num w:numId="27">
    <w:abstractNumId w:val="3"/>
  </w:num>
  <w:num w:numId="28">
    <w:abstractNumId w:val="15"/>
  </w:num>
  <w:num w:numId="29">
    <w:abstractNumId w:val="35"/>
  </w:num>
  <w:num w:numId="30">
    <w:abstractNumId w:val="28"/>
  </w:num>
  <w:num w:numId="31">
    <w:abstractNumId w:val="32"/>
  </w:num>
  <w:num w:numId="32">
    <w:abstractNumId w:val="34"/>
  </w:num>
  <w:num w:numId="33">
    <w:abstractNumId w:val="31"/>
  </w:num>
  <w:num w:numId="34">
    <w:abstractNumId w:val="33"/>
  </w:num>
  <w:num w:numId="35">
    <w:abstractNumId w:val="2"/>
  </w:num>
  <w:num w:numId="36">
    <w:abstractNumId w:val="27"/>
  </w:num>
  <w:num w:numId="37">
    <w:abstractNumId w:val="6"/>
  </w:num>
  <w:num w:numId="38">
    <w:abstractNumId w:val="24"/>
  </w:num>
  <w:num w:numId="39">
    <w:abstractNumId w:val="22"/>
  </w:num>
  <w:num w:numId="40">
    <w:abstractNumId w:val="37"/>
  </w:num>
  <w:num w:numId="41">
    <w:abstractNumId w:val="4"/>
  </w:num>
  <w:num w:numId="42">
    <w:abstractNumId w:val="20"/>
  </w:num>
  <w:num w:numId="43">
    <w:abstractNumId w:val="1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39"/>
    <w:rsid w:val="000131FC"/>
    <w:rsid w:val="00017553"/>
    <w:rsid w:val="00021C2A"/>
    <w:rsid w:val="00024ADE"/>
    <w:rsid w:val="0003162D"/>
    <w:rsid w:val="0004134B"/>
    <w:rsid w:val="00076BF7"/>
    <w:rsid w:val="00080859"/>
    <w:rsid w:val="000A5AC7"/>
    <w:rsid w:val="000B61D5"/>
    <w:rsid w:val="000D3189"/>
    <w:rsid w:val="000E4653"/>
    <w:rsid w:val="000E71EB"/>
    <w:rsid w:val="000F02FC"/>
    <w:rsid w:val="001054E8"/>
    <w:rsid w:val="00113920"/>
    <w:rsid w:val="00116C03"/>
    <w:rsid w:val="00125A04"/>
    <w:rsid w:val="00134BBA"/>
    <w:rsid w:val="0014144E"/>
    <w:rsid w:val="00145472"/>
    <w:rsid w:val="001559C2"/>
    <w:rsid w:val="0017584A"/>
    <w:rsid w:val="00177AB6"/>
    <w:rsid w:val="00191A9F"/>
    <w:rsid w:val="00193A2B"/>
    <w:rsid w:val="001B79A5"/>
    <w:rsid w:val="001C22FB"/>
    <w:rsid w:val="001D02DD"/>
    <w:rsid w:val="001D46A7"/>
    <w:rsid w:val="001D7819"/>
    <w:rsid w:val="001E47C1"/>
    <w:rsid w:val="00203059"/>
    <w:rsid w:val="00217BD6"/>
    <w:rsid w:val="002274F8"/>
    <w:rsid w:val="00233720"/>
    <w:rsid w:val="00233874"/>
    <w:rsid w:val="002342D5"/>
    <w:rsid w:val="00247612"/>
    <w:rsid w:val="00253C25"/>
    <w:rsid w:val="00267B1B"/>
    <w:rsid w:val="0028466C"/>
    <w:rsid w:val="00295C24"/>
    <w:rsid w:val="0029780F"/>
    <w:rsid w:val="002B59D9"/>
    <w:rsid w:val="002C3038"/>
    <w:rsid w:val="002C701C"/>
    <w:rsid w:val="002E06C6"/>
    <w:rsid w:val="002F58CC"/>
    <w:rsid w:val="0031595B"/>
    <w:rsid w:val="00315AD3"/>
    <w:rsid w:val="003241F2"/>
    <w:rsid w:val="00340E03"/>
    <w:rsid w:val="00354A95"/>
    <w:rsid w:val="00370EC6"/>
    <w:rsid w:val="00371339"/>
    <w:rsid w:val="003A528B"/>
    <w:rsid w:val="003E5B83"/>
    <w:rsid w:val="003F6BFE"/>
    <w:rsid w:val="00404682"/>
    <w:rsid w:val="0041206B"/>
    <w:rsid w:val="0041224C"/>
    <w:rsid w:val="004201F7"/>
    <w:rsid w:val="00433D1D"/>
    <w:rsid w:val="00444523"/>
    <w:rsid w:val="00463E01"/>
    <w:rsid w:val="00483382"/>
    <w:rsid w:val="0048611D"/>
    <w:rsid w:val="004B0F35"/>
    <w:rsid w:val="004B29A4"/>
    <w:rsid w:val="004B3343"/>
    <w:rsid w:val="004B5F96"/>
    <w:rsid w:val="004B6741"/>
    <w:rsid w:val="004C2328"/>
    <w:rsid w:val="004D69EB"/>
    <w:rsid w:val="004E51F1"/>
    <w:rsid w:val="004F642A"/>
    <w:rsid w:val="00524672"/>
    <w:rsid w:val="005249CB"/>
    <w:rsid w:val="00547E59"/>
    <w:rsid w:val="0056339E"/>
    <w:rsid w:val="005704B7"/>
    <w:rsid w:val="00573CA9"/>
    <w:rsid w:val="00595906"/>
    <w:rsid w:val="005E343B"/>
    <w:rsid w:val="005E5966"/>
    <w:rsid w:val="00604955"/>
    <w:rsid w:val="0062678B"/>
    <w:rsid w:val="006303A8"/>
    <w:rsid w:val="0065716F"/>
    <w:rsid w:val="0067499C"/>
    <w:rsid w:val="0068577C"/>
    <w:rsid w:val="0068716D"/>
    <w:rsid w:val="00694739"/>
    <w:rsid w:val="006951C6"/>
    <w:rsid w:val="006A1855"/>
    <w:rsid w:val="006A2209"/>
    <w:rsid w:val="006B2078"/>
    <w:rsid w:val="006B3E95"/>
    <w:rsid w:val="006C23D6"/>
    <w:rsid w:val="006C7637"/>
    <w:rsid w:val="006D3765"/>
    <w:rsid w:val="006D7CE3"/>
    <w:rsid w:val="006E15D2"/>
    <w:rsid w:val="007062CA"/>
    <w:rsid w:val="007104D2"/>
    <w:rsid w:val="0072151B"/>
    <w:rsid w:val="007273C6"/>
    <w:rsid w:val="007314C5"/>
    <w:rsid w:val="007340E0"/>
    <w:rsid w:val="00743B90"/>
    <w:rsid w:val="00745801"/>
    <w:rsid w:val="00753D66"/>
    <w:rsid w:val="0075588B"/>
    <w:rsid w:val="007623D8"/>
    <w:rsid w:val="00764F70"/>
    <w:rsid w:val="00771383"/>
    <w:rsid w:val="00780238"/>
    <w:rsid w:val="00780244"/>
    <w:rsid w:val="007A1E8C"/>
    <w:rsid w:val="007A228B"/>
    <w:rsid w:val="007A6AA8"/>
    <w:rsid w:val="007C4693"/>
    <w:rsid w:val="007D5749"/>
    <w:rsid w:val="007F3A6D"/>
    <w:rsid w:val="00817E4A"/>
    <w:rsid w:val="00821AF0"/>
    <w:rsid w:val="008239C7"/>
    <w:rsid w:val="0082409C"/>
    <w:rsid w:val="008349A8"/>
    <w:rsid w:val="00837B16"/>
    <w:rsid w:val="00840C17"/>
    <w:rsid w:val="00843405"/>
    <w:rsid w:val="00862FC7"/>
    <w:rsid w:val="00863DBE"/>
    <w:rsid w:val="00876234"/>
    <w:rsid w:val="00896DA9"/>
    <w:rsid w:val="008D733B"/>
    <w:rsid w:val="008D74C3"/>
    <w:rsid w:val="008F6CF7"/>
    <w:rsid w:val="00905CD9"/>
    <w:rsid w:val="00911A68"/>
    <w:rsid w:val="009164EE"/>
    <w:rsid w:val="00923602"/>
    <w:rsid w:val="009331B3"/>
    <w:rsid w:val="00954F29"/>
    <w:rsid w:val="00956D11"/>
    <w:rsid w:val="00972C24"/>
    <w:rsid w:val="00990428"/>
    <w:rsid w:val="00992142"/>
    <w:rsid w:val="009A13AE"/>
    <w:rsid w:val="009A7BC9"/>
    <w:rsid w:val="009D26F9"/>
    <w:rsid w:val="009D7012"/>
    <w:rsid w:val="00A1538A"/>
    <w:rsid w:val="00A20484"/>
    <w:rsid w:val="00A3784F"/>
    <w:rsid w:val="00A3795D"/>
    <w:rsid w:val="00A60A32"/>
    <w:rsid w:val="00A65C15"/>
    <w:rsid w:val="00A8099D"/>
    <w:rsid w:val="00A85814"/>
    <w:rsid w:val="00AC2083"/>
    <w:rsid w:val="00AC2959"/>
    <w:rsid w:val="00AC5D3B"/>
    <w:rsid w:val="00AD1AF3"/>
    <w:rsid w:val="00AD1B9F"/>
    <w:rsid w:val="00AD371F"/>
    <w:rsid w:val="00AD62E6"/>
    <w:rsid w:val="00B26EF4"/>
    <w:rsid w:val="00B343B8"/>
    <w:rsid w:val="00B42F34"/>
    <w:rsid w:val="00B60972"/>
    <w:rsid w:val="00B672FC"/>
    <w:rsid w:val="00B6746C"/>
    <w:rsid w:val="00B70587"/>
    <w:rsid w:val="00B7143D"/>
    <w:rsid w:val="00B760BF"/>
    <w:rsid w:val="00B766AF"/>
    <w:rsid w:val="00B91E0B"/>
    <w:rsid w:val="00B93650"/>
    <w:rsid w:val="00BB2960"/>
    <w:rsid w:val="00BC1EFD"/>
    <w:rsid w:val="00BD3A81"/>
    <w:rsid w:val="00BE3A2F"/>
    <w:rsid w:val="00BE460F"/>
    <w:rsid w:val="00BE68C0"/>
    <w:rsid w:val="00C01C80"/>
    <w:rsid w:val="00C0222A"/>
    <w:rsid w:val="00C0227B"/>
    <w:rsid w:val="00C105BA"/>
    <w:rsid w:val="00C52D8C"/>
    <w:rsid w:val="00C56686"/>
    <w:rsid w:val="00C767A3"/>
    <w:rsid w:val="00C77652"/>
    <w:rsid w:val="00CD506A"/>
    <w:rsid w:val="00CE7057"/>
    <w:rsid w:val="00CF797D"/>
    <w:rsid w:val="00D11713"/>
    <w:rsid w:val="00D17F88"/>
    <w:rsid w:val="00D35444"/>
    <w:rsid w:val="00D443D4"/>
    <w:rsid w:val="00D50627"/>
    <w:rsid w:val="00D61A1F"/>
    <w:rsid w:val="00D62287"/>
    <w:rsid w:val="00D76B5C"/>
    <w:rsid w:val="00D77F5A"/>
    <w:rsid w:val="00D861F2"/>
    <w:rsid w:val="00DB1798"/>
    <w:rsid w:val="00DD49E2"/>
    <w:rsid w:val="00DE40F5"/>
    <w:rsid w:val="00DF5F21"/>
    <w:rsid w:val="00DF77D4"/>
    <w:rsid w:val="00E02118"/>
    <w:rsid w:val="00E471F5"/>
    <w:rsid w:val="00E53511"/>
    <w:rsid w:val="00E8013A"/>
    <w:rsid w:val="00E8203D"/>
    <w:rsid w:val="00E85FA1"/>
    <w:rsid w:val="00EA4B21"/>
    <w:rsid w:val="00EA73E0"/>
    <w:rsid w:val="00ED1408"/>
    <w:rsid w:val="00EF46B3"/>
    <w:rsid w:val="00F10EDF"/>
    <w:rsid w:val="00F145FD"/>
    <w:rsid w:val="00F14B75"/>
    <w:rsid w:val="00F17630"/>
    <w:rsid w:val="00F23FE1"/>
    <w:rsid w:val="00F2465F"/>
    <w:rsid w:val="00F258FB"/>
    <w:rsid w:val="00F3204A"/>
    <w:rsid w:val="00F4018A"/>
    <w:rsid w:val="00F50063"/>
    <w:rsid w:val="00F77009"/>
    <w:rsid w:val="00F77F21"/>
    <w:rsid w:val="00F817D5"/>
    <w:rsid w:val="00F928A8"/>
    <w:rsid w:val="00F95BD2"/>
    <w:rsid w:val="00FA5457"/>
    <w:rsid w:val="00FB06FF"/>
    <w:rsid w:val="00FB4FCA"/>
    <w:rsid w:val="00FB50B5"/>
    <w:rsid w:val="00FE606B"/>
    <w:rsid w:val="00FF01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E051B"/>
  <w15:chartTrackingRefBased/>
  <w15:docId w15:val="{94DBED49-E287-4E22-B3EE-DD70E1E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3720"/>
    <w:pPr>
      <w:tabs>
        <w:tab w:val="center" w:pos="4536"/>
        <w:tab w:val="right" w:pos="9072"/>
      </w:tabs>
      <w:spacing w:after="0" w:line="240" w:lineRule="auto"/>
    </w:pPr>
  </w:style>
  <w:style w:type="character" w:customStyle="1" w:styleId="En-tteCar">
    <w:name w:val="En-tête Car"/>
    <w:basedOn w:val="Policepardfaut"/>
    <w:link w:val="En-tte"/>
    <w:uiPriority w:val="99"/>
    <w:rsid w:val="00233720"/>
  </w:style>
  <w:style w:type="paragraph" w:styleId="Pieddepage">
    <w:name w:val="footer"/>
    <w:basedOn w:val="Normal"/>
    <w:link w:val="PieddepageCar"/>
    <w:uiPriority w:val="99"/>
    <w:unhideWhenUsed/>
    <w:rsid w:val="00233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720"/>
  </w:style>
  <w:style w:type="paragraph" w:customStyle="1" w:styleId="Default">
    <w:name w:val="Default"/>
    <w:rsid w:val="0023372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233720"/>
    <w:pPr>
      <w:ind w:left="720"/>
      <w:contextualSpacing/>
    </w:pPr>
  </w:style>
  <w:style w:type="paragraph" w:styleId="Titre">
    <w:name w:val="Title"/>
    <w:basedOn w:val="Normal"/>
    <w:next w:val="Normal"/>
    <w:link w:val="TitreCar"/>
    <w:uiPriority w:val="10"/>
    <w:qFormat/>
    <w:rsid w:val="00990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0428"/>
    <w:rPr>
      <w:rFonts w:asciiTheme="majorHAnsi" w:eastAsiaTheme="majorEastAsia" w:hAnsiTheme="majorHAnsi" w:cstheme="majorBidi"/>
      <w:spacing w:val="-10"/>
      <w:kern w:val="28"/>
      <w:sz w:val="56"/>
      <w:szCs w:val="56"/>
    </w:rPr>
  </w:style>
  <w:style w:type="paragraph" w:styleId="Sansinterligne">
    <w:name w:val="No Spacing"/>
    <w:uiPriority w:val="1"/>
    <w:qFormat/>
    <w:rsid w:val="00990428"/>
    <w:pPr>
      <w:spacing w:after="0" w:line="240" w:lineRule="auto"/>
    </w:pPr>
  </w:style>
  <w:style w:type="character" w:styleId="Accentuation">
    <w:name w:val="Emphasis"/>
    <w:basedOn w:val="Policepardfaut"/>
    <w:uiPriority w:val="20"/>
    <w:qFormat/>
    <w:rsid w:val="00990428"/>
    <w:rPr>
      <w:i/>
      <w:iCs/>
    </w:rPr>
  </w:style>
  <w:style w:type="character" w:styleId="lev">
    <w:name w:val="Strong"/>
    <w:basedOn w:val="Policepardfaut"/>
    <w:uiPriority w:val="22"/>
    <w:qFormat/>
    <w:rsid w:val="00990428"/>
    <w:rPr>
      <w:b/>
      <w:bCs/>
    </w:rPr>
  </w:style>
  <w:style w:type="character" w:styleId="Accentuationlgre">
    <w:name w:val="Subtle Emphasis"/>
    <w:basedOn w:val="Policepardfaut"/>
    <w:uiPriority w:val="19"/>
    <w:qFormat/>
    <w:rsid w:val="00990428"/>
    <w:rPr>
      <w:i/>
      <w:iCs/>
      <w:color w:val="404040" w:themeColor="text1" w:themeTint="BF"/>
    </w:rPr>
  </w:style>
  <w:style w:type="paragraph" w:styleId="NormalWeb">
    <w:name w:val="Normal (Web)"/>
    <w:basedOn w:val="Normal"/>
    <w:uiPriority w:val="99"/>
    <w:semiHidden/>
    <w:unhideWhenUsed/>
    <w:rsid w:val="0072151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Rfrencelgre">
    <w:name w:val="Subtle Reference"/>
    <w:basedOn w:val="Policepardfaut"/>
    <w:uiPriority w:val="31"/>
    <w:qFormat/>
    <w:rsid w:val="004E51F1"/>
    <w:rPr>
      <w:smallCaps/>
      <w:color w:val="5A5A5A" w:themeColor="text1" w:themeTint="A5"/>
    </w:rPr>
  </w:style>
  <w:style w:type="paragraph" w:styleId="Textedebulles">
    <w:name w:val="Balloon Text"/>
    <w:basedOn w:val="Normal"/>
    <w:link w:val="TextedebullesCar"/>
    <w:uiPriority w:val="99"/>
    <w:semiHidden/>
    <w:unhideWhenUsed/>
    <w:rsid w:val="005E5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5966"/>
    <w:rPr>
      <w:rFonts w:ascii="Segoe UI" w:hAnsi="Segoe UI" w:cs="Segoe UI"/>
      <w:sz w:val="18"/>
      <w:szCs w:val="18"/>
    </w:rPr>
  </w:style>
  <w:style w:type="paragraph" w:styleId="Notedebasdepage">
    <w:name w:val="footnote text"/>
    <w:basedOn w:val="Normal"/>
    <w:link w:val="NotedebasdepageCar"/>
    <w:uiPriority w:val="99"/>
    <w:semiHidden/>
    <w:unhideWhenUsed/>
    <w:rsid w:val="00E021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2118"/>
    <w:rPr>
      <w:sz w:val="20"/>
      <w:szCs w:val="20"/>
    </w:rPr>
  </w:style>
  <w:style w:type="character" w:styleId="Appelnotedebasdep">
    <w:name w:val="footnote reference"/>
    <w:basedOn w:val="Policepardfaut"/>
    <w:uiPriority w:val="99"/>
    <w:semiHidden/>
    <w:unhideWhenUsed/>
    <w:rsid w:val="00E02118"/>
    <w:rPr>
      <w:vertAlign w:val="superscript"/>
    </w:rPr>
  </w:style>
  <w:style w:type="character" w:customStyle="1" w:styleId="cf01">
    <w:name w:val="cf01"/>
    <w:basedOn w:val="Policepardfaut"/>
    <w:rsid w:val="00191A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2902">
      <w:bodyDiv w:val="1"/>
      <w:marLeft w:val="0"/>
      <w:marRight w:val="0"/>
      <w:marTop w:val="0"/>
      <w:marBottom w:val="0"/>
      <w:divBdr>
        <w:top w:val="none" w:sz="0" w:space="0" w:color="auto"/>
        <w:left w:val="none" w:sz="0" w:space="0" w:color="auto"/>
        <w:bottom w:val="none" w:sz="0" w:space="0" w:color="auto"/>
        <w:right w:val="none" w:sz="0" w:space="0" w:color="auto"/>
      </w:divBdr>
    </w:div>
    <w:div w:id="269314202">
      <w:bodyDiv w:val="1"/>
      <w:marLeft w:val="0"/>
      <w:marRight w:val="0"/>
      <w:marTop w:val="0"/>
      <w:marBottom w:val="0"/>
      <w:divBdr>
        <w:top w:val="none" w:sz="0" w:space="0" w:color="auto"/>
        <w:left w:val="none" w:sz="0" w:space="0" w:color="auto"/>
        <w:bottom w:val="none" w:sz="0" w:space="0" w:color="auto"/>
        <w:right w:val="none" w:sz="0" w:space="0" w:color="auto"/>
      </w:divBdr>
      <w:divsChild>
        <w:div w:id="801312569">
          <w:marLeft w:val="547"/>
          <w:marRight w:val="0"/>
          <w:marTop w:val="0"/>
          <w:marBottom w:val="0"/>
          <w:divBdr>
            <w:top w:val="none" w:sz="0" w:space="0" w:color="auto"/>
            <w:left w:val="none" w:sz="0" w:space="0" w:color="auto"/>
            <w:bottom w:val="none" w:sz="0" w:space="0" w:color="auto"/>
            <w:right w:val="none" w:sz="0" w:space="0" w:color="auto"/>
          </w:divBdr>
        </w:div>
        <w:div w:id="202985377">
          <w:marLeft w:val="547"/>
          <w:marRight w:val="0"/>
          <w:marTop w:val="0"/>
          <w:marBottom w:val="0"/>
          <w:divBdr>
            <w:top w:val="none" w:sz="0" w:space="0" w:color="auto"/>
            <w:left w:val="none" w:sz="0" w:space="0" w:color="auto"/>
            <w:bottom w:val="none" w:sz="0" w:space="0" w:color="auto"/>
            <w:right w:val="none" w:sz="0" w:space="0" w:color="auto"/>
          </w:divBdr>
        </w:div>
        <w:div w:id="593442910">
          <w:marLeft w:val="547"/>
          <w:marRight w:val="0"/>
          <w:marTop w:val="0"/>
          <w:marBottom w:val="0"/>
          <w:divBdr>
            <w:top w:val="none" w:sz="0" w:space="0" w:color="auto"/>
            <w:left w:val="none" w:sz="0" w:space="0" w:color="auto"/>
            <w:bottom w:val="none" w:sz="0" w:space="0" w:color="auto"/>
            <w:right w:val="none" w:sz="0" w:space="0" w:color="auto"/>
          </w:divBdr>
        </w:div>
        <w:div w:id="1641155408">
          <w:marLeft w:val="547"/>
          <w:marRight w:val="0"/>
          <w:marTop w:val="0"/>
          <w:marBottom w:val="0"/>
          <w:divBdr>
            <w:top w:val="none" w:sz="0" w:space="0" w:color="auto"/>
            <w:left w:val="none" w:sz="0" w:space="0" w:color="auto"/>
            <w:bottom w:val="none" w:sz="0" w:space="0" w:color="auto"/>
            <w:right w:val="none" w:sz="0" w:space="0" w:color="auto"/>
          </w:divBdr>
        </w:div>
        <w:div w:id="622537976">
          <w:marLeft w:val="547"/>
          <w:marRight w:val="0"/>
          <w:marTop w:val="0"/>
          <w:marBottom w:val="0"/>
          <w:divBdr>
            <w:top w:val="none" w:sz="0" w:space="0" w:color="auto"/>
            <w:left w:val="none" w:sz="0" w:space="0" w:color="auto"/>
            <w:bottom w:val="none" w:sz="0" w:space="0" w:color="auto"/>
            <w:right w:val="none" w:sz="0" w:space="0" w:color="auto"/>
          </w:divBdr>
        </w:div>
        <w:div w:id="1062366754">
          <w:marLeft w:val="547"/>
          <w:marRight w:val="0"/>
          <w:marTop w:val="0"/>
          <w:marBottom w:val="0"/>
          <w:divBdr>
            <w:top w:val="none" w:sz="0" w:space="0" w:color="auto"/>
            <w:left w:val="none" w:sz="0" w:space="0" w:color="auto"/>
            <w:bottom w:val="none" w:sz="0" w:space="0" w:color="auto"/>
            <w:right w:val="none" w:sz="0" w:space="0" w:color="auto"/>
          </w:divBdr>
        </w:div>
        <w:div w:id="723988164">
          <w:marLeft w:val="547"/>
          <w:marRight w:val="0"/>
          <w:marTop w:val="0"/>
          <w:marBottom w:val="0"/>
          <w:divBdr>
            <w:top w:val="none" w:sz="0" w:space="0" w:color="auto"/>
            <w:left w:val="none" w:sz="0" w:space="0" w:color="auto"/>
            <w:bottom w:val="none" w:sz="0" w:space="0" w:color="auto"/>
            <w:right w:val="none" w:sz="0" w:space="0" w:color="auto"/>
          </w:divBdr>
        </w:div>
        <w:div w:id="1881556079">
          <w:marLeft w:val="547"/>
          <w:marRight w:val="0"/>
          <w:marTop w:val="0"/>
          <w:marBottom w:val="0"/>
          <w:divBdr>
            <w:top w:val="none" w:sz="0" w:space="0" w:color="auto"/>
            <w:left w:val="none" w:sz="0" w:space="0" w:color="auto"/>
            <w:bottom w:val="none" w:sz="0" w:space="0" w:color="auto"/>
            <w:right w:val="none" w:sz="0" w:space="0" w:color="auto"/>
          </w:divBdr>
        </w:div>
        <w:div w:id="243875720">
          <w:marLeft w:val="547"/>
          <w:marRight w:val="0"/>
          <w:marTop w:val="0"/>
          <w:marBottom w:val="0"/>
          <w:divBdr>
            <w:top w:val="none" w:sz="0" w:space="0" w:color="auto"/>
            <w:left w:val="none" w:sz="0" w:space="0" w:color="auto"/>
            <w:bottom w:val="none" w:sz="0" w:space="0" w:color="auto"/>
            <w:right w:val="none" w:sz="0" w:space="0" w:color="auto"/>
          </w:divBdr>
        </w:div>
        <w:div w:id="96562427">
          <w:marLeft w:val="547"/>
          <w:marRight w:val="0"/>
          <w:marTop w:val="0"/>
          <w:marBottom w:val="0"/>
          <w:divBdr>
            <w:top w:val="none" w:sz="0" w:space="0" w:color="auto"/>
            <w:left w:val="none" w:sz="0" w:space="0" w:color="auto"/>
            <w:bottom w:val="none" w:sz="0" w:space="0" w:color="auto"/>
            <w:right w:val="none" w:sz="0" w:space="0" w:color="auto"/>
          </w:divBdr>
        </w:div>
      </w:divsChild>
    </w:div>
    <w:div w:id="296420681">
      <w:bodyDiv w:val="1"/>
      <w:marLeft w:val="0"/>
      <w:marRight w:val="0"/>
      <w:marTop w:val="0"/>
      <w:marBottom w:val="0"/>
      <w:divBdr>
        <w:top w:val="none" w:sz="0" w:space="0" w:color="auto"/>
        <w:left w:val="none" w:sz="0" w:space="0" w:color="auto"/>
        <w:bottom w:val="none" w:sz="0" w:space="0" w:color="auto"/>
        <w:right w:val="none" w:sz="0" w:space="0" w:color="auto"/>
      </w:divBdr>
    </w:div>
    <w:div w:id="732235226">
      <w:bodyDiv w:val="1"/>
      <w:marLeft w:val="0"/>
      <w:marRight w:val="0"/>
      <w:marTop w:val="0"/>
      <w:marBottom w:val="0"/>
      <w:divBdr>
        <w:top w:val="none" w:sz="0" w:space="0" w:color="auto"/>
        <w:left w:val="none" w:sz="0" w:space="0" w:color="auto"/>
        <w:bottom w:val="none" w:sz="0" w:space="0" w:color="auto"/>
        <w:right w:val="none" w:sz="0" w:space="0" w:color="auto"/>
      </w:divBdr>
      <w:divsChild>
        <w:div w:id="683364431">
          <w:marLeft w:val="547"/>
          <w:marRight w:val="0"/>
          <w:marTop w:val="154"/>
          <w:marBottom w:val="0"/>
          <w:divBdr>
            <w:top w:val="none" w:sz="0" w:space="0" w:color="auto"/>
            <w:left w:val="none" w:sz="0" w:space="0" w:color="auto"/>
            <w:bottom w:val="none" w:sz="0" w:space="0" w:color="auto"/>
            <w:right w:val="none" w:sz="0" w:space="0" w:color="auto"/>
          </w:divBdr>
        </w:div>
        <w:div w:id="65030083">
          <w:marLeft w:val="547"/>
          <w:marRight w:val="0"/>
          <w:marTop w:val="154"/>
          <w:marBottom w:val="0"/>
          <w:divBdr>
            <w:top w:val="none" w:sz="0" w:space="0" w:color="auto"/>
            <w:left w:val="none" w:sz="0" w:space="0" w:color="auto"/>
            <w:bottom w:val="none" w:sz="0" w:space="0" w:color="auto"/>
            <w:right w:val="none" w:sz="0" w:space="0" w:color="auto"/>
          </w:divBdr>
        </w:div>
        <w:div w:id="1218005354">
          <w:marLeft w:val="547"/>
          <w:marRight w:val="0"/>
          <w:marTop w:val="154"/>
          <w:marBottom w:val="0"/>
          <w:divBdr>
            <w:top w:val="none" w:sz="0" w:space="0" w:color="auto"/>
            <w:left w:val="none" w:sz="0" w:space="0" w:color="auto"/>
            <w:bottom w:val="none" w:sz="0" w:space="0" w:color="auto"/>
            <w:right w:val="none" w:sz="0" w:space="0" w:color="auto"/>
          </w:divBdr>
        </w:div>
        <w:div w:id="526717792">
          <w:marLeft w:val="547"/>
          <w:marRight w:val="0"/>
          <w:marTop w:val="154"/>
          <w:marBottom w:val="0"/>
          <w:divBdr>
            <w:top w:val="none" w:sz="0" w:space="0" w:color="auto"/>
            <w:left w:val="none" w:sz="0" w:space="0" w:color="auto"/>
            <w:bottom w:val="none" w:sz="0" w:space="0" w:color="auto"/>
            <w:right w:val="none" w:sz="0" w:space="0" w:color="auto"/>
          </w:divBdr>
        </w:div>
        <w:div w:id="1300382901">
          <w:marLeft w:val="547"/>
          <w:marRight w:val="0"/>
          <w:marTop w:val="154"/>
          <w:marBottom w:val="0"/>
          <w:divBdr>
            <w:top w:val="none" w:sz="0" w:space="0" w:color="auto"/>
            <w:left w:val="none" w:sz="0" w:space="0" w:color="auto"/>
            <w:bottom w:val="none" w:sz="0" w:space="0" w:color="auto"/>
            <w:right w:val="none" w:sz="0" w:space="0" w:color="auto"/>
          </w:divBdr>
        </w:div>
        <w:div w:id="1264921744">
          <w:marLeft w:val="547"/>
          <w:marRight w:val="0"/>
          <w:marTop w:val="154"/>
          <w:marBottom w:val="0"/>
          <w:divBdr>
            <w:top w:val="none" w:sz="0" w:space="0" w:color="auto"/>
            <w:left w:val="none" w:sz="0" w:space="0" w:color="auto"/>
            <w:bottom w:val="none" w:sz="0" w:space="0" w:color="auto"/>
            <w:right w:val="none" w:sz="0" w:space="0" w:color="auto"/>
          </w:divBdr>
        </w:div>
      </w:divsChild>
    </w:div>
    <w:div w:id="775054748">
      <w:bodyDiv w:val="1"/>
      <w:marLeft w:val="0"/>
      <w:marRight w:val="0"/>
      <w:marTop w:val="0"/>
      <w:marBottom w:val="0"/>
      <w:divBdr>
        <w:top w:val="none" w:sz="0" w:space="0" w:color="auto"/>
        <w:left w:val="none" w:sz="0" w:space="0" w:color="auto"/>
        <w:bottom w:val="none" w:sz="0" w:space="0" w:color="auto"/>
        <w:right w:val="none" w:sz="0" w:space="0" w:color="auto"/>
      </w:divBdr>
    </w:div>
    <w:div w:id="1011757769">
      <w:bodyDiv w:val="1"/>
      <w:marLeft w:val="0"/>
      <w:marRight w:val="0"/>
      <w:marTop w:val="0"/>
      <w:marBottom w:val="0"/>
      <w:divBdr>
        <w:top w:val="none" w:sz="0" w:space="0" w:color="auto"/>
        <w:left w:val="none" w:sz="0" w:space="0" w:color="auto"/>
        <w:bottom w:val="none" w:sz="0" w:space="0" w:color="auto"/>
        <w:right w:val="none" w:sz="0" w:space="0" w:color="auto"/>
      </w:divBdr>
    </w:div>
    <w:div w:id="1060900943">
      <w:bodyDiv w:val="1"/>
      <w:marLeft w:val="0"/>
      <w:marRight w:val="0"/>
      <w:marTop w:val="0"/>
      <w:marBottom w:val="0"/>
      <w:divBdr>
        <w:top w:val="none" w:sz="0" w:space="0" w:color="auto"/>
        <w:left w:val="none" w:sz="0" w:space="0" w:color="auto"/>
        <w:bottom w:val="none" w:sz="0" w:space="0" w:color="auto"/>
        <w:right w:val="none" w:sz="0" w:space="0" w:color="auto"/>
      </w:divBdr>
      <w:divsChild>
        <w:div w:id="1898517569">
          <w:marLeft w:val="562"/>
          <w:marRight w:val="0"/>
          <w:marTop w:val="0"/>
          <w:marBottom w:val="0"/>
          <w:divBdr>
            <w:top w:val="none" w:sz="0" w:space="0" w:color="auto"/>
            <w:left w:val="none" w:sz="0" w:space="0" w:color="auto"/>
            <w:bottom w:val="none" w:sz="0" w:space="0" w:color="auto"/>
            <w:right w:val="none" w:sz="0" w:space="0" w:color="auto"/>
          </w:divBdr>
        </w:div>
        <w:div w:id="971716346">
          <w:marLeft w:val="691"/>
          <w:marRight w:val="0"/>
          <w:marTop w:val="0"/>
          <w:marBottom w:val="0"/>
          <w:divBdr>
            <w:top w:val="none" w:sz="0" w:space="0" w:color="auto"/>
            <w:left w:val="none" w:sz="0" w:space="0" w:color="auto"/>
            <w:bottom w:val="none" w:sz="0" w:space="0" w:color="auto"/>
            <w:right w:val="none" w:sz="0" w:space="0" w:color="auto"/>
          </w:divBdr>
        </w:div>
        <w:div w:id="1608198293">
          <w:marLeft w:val="691"/>
          <w:marRight w:val="0"/>
          <w:marTop w:val="0"/>
          <w:marBottom w:val="0"/>
          <w:divBdr>
            <w:top w:val="none" w:sz="0" w:space="0" w:color="auto"/>
            <w:left w:val="none" w:sz="0" w:space="0" w:color="auto"/>
            <w:bottom w:val="none" w:sz="0" w:space="0" w:color="auto"/>
            <w:right w:val="none" w:sz="0" w:space="0" w:color="auto"/>
          </w:divBdr>
        </w:div>
        <w:div w:id="777136840">
          <w:marLeft w:val="691"/>
          <w:marRight w:val="0"/>
          <w:marTop w:val="0"/>
          <w:marBottom w:val="0"/>
          <w:divBdr>
            <w:top w:val="none" w:sz="0" w:space="0" w:color="auto"/>
            <w:left w:val="none" w:sz="0" w:space="0" w:color="auto"/>
            <w:bottom w:val="none" w:sz="0" w:space="0" w:color="auto"/>
            <w:right w:val="none" w:sz="0" w:space="0" w:color="auto"/>
          </w:divBdr>
        </w:div>
        <w:div w:id="1388188585">
          <w:marLeft w:val="691"/>
          <w:marRight w:val="0"/>
          <w:marTop w:val="0"/>
          <w:marBottom w:val="0"/>
          <w:divBdr>
            <w:top w:val="none" w:sz="0" w:space="0" w:color="auto"/>
            <w:left w:val="none" w:sz="0" w:space="0" w:color="auto"/>
            <w:bottom w:val="none" w:sz="0" w:space="0" w:color="auto"/>
            <w:right w:val="none" w:sz="0" w:space="0" w:color="auto"/>
          </w:divBdr>
        </w:div>
      </w:divsChild>
    </w:div>
    <w:div w:id="1132863922">
      <w:bodyDiv w:val="1"/>
      <w:marLeft w:val="0"/>
      <w:marRight w:val="0"/>
      <w:marTop w:val="0"/>
      <w:marBottom w:val="0"/>
      <w:divBdr>
        <w:top w:val="none" w:sz="0" w:space="0" w:color="auto"/>
        <w:left w:val="none" w:sz="0" w:space="0" w:color="auto"/>
        <w:bottom w:val="none" w:sz="0" w:space="0" w:color="auto"/>
        <w:right w:val="none" w:sz="0" w:space="0" w:color="auto"/>
      </w:divBdr>
    </w:div>
    <w:div w:id="1392541694">
      <w:bodyDiv w:val="1"/>
      <w:marLeft w:val="0"/>
      <w:marRight w:val="0"/>
      <w:marTop w:val="0"/>
      <w:marBottom w:val="0"/>
      <w:divBdr>
        <w:top w:val="none" w:sz="0" w:space="0" w:color="auto"/>
        <w:left w:val="none" w:sz="0" w:space="0" w:color="auto"/>
        <w:bottom w:val="none" w:sz="0" w:space="0" w:color="auto"/>
        <w:right w:val="none" w:sz="0" w:space="0" w:color="auto"/>
      </w:divBdr>
      <w:divsChild>
        <w:div w:id="132527432">
          <w:marLeft w:val="562"/>
          <w:marRight w:val="0"/>
          <w:marTop w:val="0"/>
          <w:marBottom w:val="0"/>
          <w:divBdr>
            <w:top w:val="none" w:sz="0" w:space="0" w:color="auto"/>
            <w:left w:val="none" w:sz="0" w:space="0" w:color="auto"/>
            <w:bottom w:val="none" w:sz="0" w:space="0" w:color="auto"/>
            <w:right w:val="none" w:sz="0" w:space="0" w:color="auto"/>
          </w:divBdr>
        </w:div>
        <w:div w:id="276720296">
          <w:marLeft w:val="691"/>
          <w:marRight w:val="0"/>
          <w:marTop w:val="0"/>
          <w:marBottom w:val="0"/>
          <w:divBdr>
            <w:top w:val="none" w:sz="0" w:space="0" w:color="auto"/>
            <w:left w:val="none" w:sz="0" w:space="0" w:color="auto"/>
            <w:bottom w:val="none" w:sz="0" w:space="0" w:color="auto"/>
            <w:right w:val="none" w:sz="0" w:space="0" w:color="auto"/>
          </w:divBdr>
        </w:div>
        <w:div w:id="758214033">
          <w:marLeft w:val="691"/>
          <w:marRight w:val="0"/>
          <w:marTop w:val="0"/>
          <w:marBottom w:val="0"/>
          <w:divBdr>
            <w:top w:val="none" w:sz="0" w:space="0" w:color="auto"/>
            <w:left w:val="none" w:sz="0" w:space="0" w:color="auto"/>
            <w:bottom w:val="none" w:sz="0" w:space="0" w:color="auto"/>
            <w:right w:val="none" w:sz="0" w:space="0" w:color="auto"/>
          </w:divBdr>
        </w:div>
        <w:div w:id="1445807505">
          <w:marLeft w:val="691"/>
          <w:marRight w:val="0"/>
          <w:marTop w:val="0"/>
          <w:marBottom w:val="0"/>
          <w:divBdr>
            <w:top w:val="none" w:sz="0" w:space="0" w:color="auto"/>
            <w:left w:val="none" w:sz="0" w:space="0" w:color="auto"/>
            <w:bottom w:val="none" w:sz="0" w:space="0" w:color="auto"/>
            <w:right w:val="none" w:sz="0" w:space="0" w:color="auto"/>
          </w:divBdr>
        </w:div>
        <w:div w:id="1948998881">
          <w:marLeft w:val="691"/>
          <w:marRight w:val="0"/>
          <w:marTop w:val="0"/>
          <w:marBottom w:val="0"/>
          <w:divBdr>
            <w:top w:val="none" w:sz="0" w:space="0" w:color="auto"/>
            <w:left w:val="none" w:sz="0" w:space="0" w:color="auto"/>
            <w:bottom w:val="none" w:sz="0" w:space="0" w:color="auto"/>
            <w:right w:val="none" w:sz="0" w:space="0" w:color="auto"/>
          </w:divBdr>
        </w:div>
      </w:divsChild>
    </w:div>
    <w:div w:id="1479030571">
      <w:bodyDiv w:val="1"/>
      <w:marLeft w:val="0"/>
      <w:marRight w:val="0"/>
      <w:marTop w:val="0"/>
      <w:marBottom w:val="0"/>
      <w:divBdr>
        <w:top w:val="none" w:sz="0" w:space="0" w:color="auto"/>
        <w:left w:val="none" w:sz="0" w:space="0" w:color="auto"/>
        <w:bottom w:val="none" w:sz="0" w:space="0" w:color="auto"/>
        <w:right w:val="none" w:sz="0" w:space="0" w:color="auto"/>
      </w:divBdr>
    </w:div>
    <w:div w:id="1630630263">
      <w:bodyDiv w:val="1"/>
      <w:marLeft w:val="0"/>
      <w:marRight w:val="0"/>
      <w:marTop w:val="0"/>
      <w:marBottom w:val="0"/>
      <w:divBdr>
        <w:top w:val="none" w:sz="0" w:space="0" w:color="auto"/>
        <w:left w:val="none" w:sz="0" w:space="0" w:color="auto"/>
        <w:bottom w:val="none" w:sz="0" w:space="0" w:color="auto"/>
        <w:right w:val="none" w:sz="0" w:space="0" w:color="auto"/>
      </w:divBdr>
      <w:divsChild>
        <w:div w:id="1518428161">
          <w:marLeft w:val="547"/>
          <w:marRight w:val="0"/>
          <w:marTop w:val="115"/>
          <w:marBottom w:val="0"/>
          <w:divBdr>
            <w:top w:val="none" w:sz="0" w:space="0" w:color="auto"/>
            <w:left w:val="none" w:sz="0" w:space="0" w:color="auto"/>
            <w:bottom w:val="none" w:sz="0" w:space="0" w:color="auto"/>
            <w:right w:val="none" w:sz="0" w:space="0" w:color="auto"/>
          </w:divBdr>
        </w:div>
        <w:div w:id="2023511127">
          <w:marLeft w:val="547"/>
          <w:marRight w:val="0"/>
          <w:marTop w:val="115"/>
          <w:marBottom w:val="0"/>
          <w:divBdr>
            <w:top w:val="none" w:sz="0" w:space="0" w:color="auto"/>
            <w:left w:val="none" w:sz="0" w:space="0" w:color="auto"/>
            <w:bottom w:val="none" w:sz="0" w:space="0" w:color="auto"/>
            <w:right w:val="none" w:sz="0" w:space="0" w:color="auto"/>
          </w:divBdr>
        </w:div>
        <w:div w:id="357857092">
          <w:marLeft w:val="547"/>
          <w:marRight w:val="0"/>
          <w:marTop w:val="115"/>
          <w:marBottom w:val="0"/>
          <w:divBdr>
            <w:top w:val="none" w:sz="0" w:space="0" w:color="auto"/>
            <w:left w:val="none" w:sz="0" w:space="0" w:color="auto"/>
            <w:bottom w:val="none" w:sz="0" w:space="0" w:color="auto"/>
            <w:right w:val="none" w:sz="0" w:space="0" w:color="auto"/>
          </w:divBdr>
        </w:div>
        <w:div w:id="938828407">
          <w:marLeft w:val="547"/>
          <w:marRight w:val="0"/>
          <w:marTop w:val="115"/>
          <w:marBottom w:val="0"/>
          <w:divBdr>
            <w:top w:val="none" w:sz="0" w:space="0" w:color="auto"/>
            <w:left w:val="none" w:sz="0" w:space="0" w:color="auto"/>
            <w:bottom w:val="none" w:sz="0" w:space="0" w:color="auto"/>
            <w:right w:val="none" w:sz="0" w:space="0" w:color="auto"/>
          </w:divBdr>
        </w:div>
        <w:div w:id="1985969228">
          <w:marLeft w:val="547"/>
          <w:marRight w:val="0"/>
          <w:marTop w:val="115"/>
          <w:marBottom w:val="0"/>
          <w:divBdr>
            <w:top w:val="none" w:sz="0" w:space="0" w:color="auto"/>
            <w:left w:val="none" w:sz="0" w:space="0" w:color="auto"/>
            <w:bottom w:val="none" w:sz="0" w:space="0" w:color="auto"/>
            <w:right w:val="none" w:sz="0" w:space="0" w:color="auto"/>
          </w:divBdr>
        </w:div>
        <w:div w:id="1912422937">
          <w:marLeft w:val="547"/>
          <w:marRight w:val="0"/>
          <w:marTop w:val="115"/>
          <w:marBottom w:val="0"/>
          <w:divBdr>
            <w:top w:val="none" w:sz="0" w:space="0" w:color="auto"/>
            <w:left w:val="none" w:sz="0" w:space="0" w:color="auto"/>
            <w:bottom w:val="none" w:sz="0" w:space="0" w:color="auto"/>
            <w:right w:val="none" w:sz="0" w:space="0" w:color="auto"/>
          </w:divBdr>
        </w:div>
      </w:divsChild>
    </w:div>
    <w:div w:id="1700427660">
      <w:bodyDiv w:val="1"/>
      <w:marLeft w:val="0"/>
      <w:marRight w:val="0"/>
      <w:marTop w:val="0"/>
      <w:marBottom w:val="0"/>
      <w:divBdr>
        <w:top w:val="none" w:sz="0" w:space="0" w:color="auto"/>
        <w:left w:val="none" w:sz="0" w:space="0" w:color="auto"/>
        <w:bottom w:val="none" w:sz="0" w:space="0" w:color="auto"/>
        <w:right w:val="none" w:sz="0" w:space="0" w:color="auto"/>
      </w:divBdr>
      <w:divsChild>
        <w:div w:id="1817911424">
          <w:marLeft w:val="547"/>
          <w:marRight w:val="0"/>
          <w:marTop w:val="154"/>
          <w:marBottom w:val="0"/>
          <w:divBdr>
            <w:top w:val="none" w:sz="0" w:space="0" w:color="auto"/>
            <w:left w:val="none" w:sz="0" w:space="0" w:color="auto"/>
            <w:bottom w:val="none" w:sz="0" w:space="0" w:color="auto"/>
            <w:right w:val="none" w:sz="0" w:space="0" w:color="auto"/>
          </w:divBdr>
        </w:div>
      </w:divsChild>
    </w:div>
    <w:div w:id="1858077781">
      <w:bodyDiv w:val="1"/>
      <w:marLeft w:val="0"/>
      <w:marRight w:val="0"/>
      <w:marTop w:val="0"/>
      <w:marBottom w:val="0"/>
      <w:divBdr>
        <w:top w:val="none" w:sz="0" w:space="0" w:color="auto"/>
        <w:left w:val="none" w:sz="0" w:space="0" w:color="auto"/>
        <w:bottom w:val="none" w:sz="0" w:space="0" w:color="auto"/>
        <w:right w:val="none" w:sz="0" w:space="0" w:color="auto"/>
      </w:divBdr>
      <w:divsChild>
        <w:div w:id="102463819">
          <w:marLeft w:val="547"/>
          <w:marRight w:val="0"/>
          <w:marTop w:val="154"/>
          <w:marBottom w:val="0"/>
          <w:divBdr>
            <w:top w:val="none" w:sz="0" w:space="0" w:color="auto"/>
            <w:left w:val="none" w:sz="0" w:space="0" w:color="auto"/>
            <w:bottom w:val="none" w:sz="0" w:space="0" w:color="auto"/>
            <w:right w:val="none" w:sz="0" w:space="0" w:color="auto"/>
          </w:divBdr>
        </w:div>
      </w:divsChild>
    </w:div>
    <w:div w:id="2070374645">
      <w:bodyDiv w:val="1"/>
      <w:marLeft w:val="0"/>
      <w:marRight w:val="0"/>
      <w:marTop w:val="0"/>
      <w:marBottom w:val="0"/>
      <w:divBdr>
        <w:top w:val="none" w:sz="0" w:space="0" w:color="auto"/>
        <w:left w:val="none" w:sz="0" w:space="0" w:color="auto"/>
        <w:bottom w:val="none" w:sz="0" w:space="0" w:color="auto"/>
        <w:right w:val="none" w:sz="0" w:space="0" w:color="auto"/>
      </w:divBdr>
      <w:divsChild>
        <w:div w:id="1055356942">
          <w:marLeft w:val="547"/>
          <w:marRight w:val="0"/>
          <w:marTop w:val="134"/>
          <w:marBottom w:val="0"/>
          <w:divBdr>
            <w:top w:val="none" w:sz="0" w:space="0" w:color="auto"/>
            <w:left w:val="none" w:sz="0" w:space="0" w:color="auto"/>
            <w:bottom w:val="none" w:sz="0" w:space="0" w:color="auto"/>
            <w:right w:val="none" w:sz="0" w:space="0" w:color="auto"/>
          </w:divBdr>
        </w:div>
        <w:div w:id="342440911">
          <w:marLeft w:val="547"/>
          <w:marRight w:val="0"/>
          <w:marTop w:val="134"/>
          <w:marBottom w:val="0"/>
          <w:divBdr>
            <w:top w:val="none" w:sz="0" w:space="0" w:color="auto"/>
            <w:left w:val="none" w:sz="0" w:space="0" w:color="auto"/>
            <w:bottom w:val="none" w:sz="0" w:space="0" w:color="auto"/>
            <w:right w:val="none" w:sz="0" w:space="0" w:color="auto"/>
          </w:divBdr>
        </w:div>
        <w:div w:id="168109260">
          <w:marLeft w:val="547"/>
          <w:marRight w:val="0"/>
          <w:marTop w:val="134"/>
          <w:marBottom w:val="0"/>
          <w:divBdr>
            <w:top w:val="none" w:sz="0" w:space="0" w:color="auto"/>
            <w:left w:val="none" w:sz="0" w:space="0" w:color="auto"/>
            <w:bottom w:val="none" w:sz="0" w:space="0" w:color="auto"/>
            <w:right w:val="none" w:sz="0" w:space="0" w:color="auto"/>
          </w:divBdr>
        </w:div>
        <w:div w:id="1200755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DD30-DA68-4C6A-A4F5-27232D3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2449</Words>
  <Characters>13473</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FRW</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PIRONT Sarah</dc:creator>
  <cp:keywords/>
  <dc:description/>
  <cp:lastModifiedBy>BRONLET Rosine</cp:lastModifiedBy>
  <cp:revision>2</cp:revision>
  <cp:lastPrinted>2024-04-30T12:39:00Z</cp:lastPrinted>
  <dcterms:created xsi:type="dcterms:W3CDTF">2024-05-02T07:37:00Z</dcterms:created>
  <dcterms:modified xsi:type="dcterms:W3CDTF">2024-05-02T07:37:00Z</dcterms:modified>
</cp:coreProperties>
</file>